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ED3F83" w:rsidRDefault="00DE192B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0;height:1.5pt" o:hralign="center" o:hrstd="t" o:hr="t" fillcolor="#a0a0a0" stroked="f"/>
        </w:pict>
      </w:r>
    </w:p>
    <w:p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organizacije/ustanove: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ED3F83" w:rsidRDefault="00ED3F83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B29B8" w:rsidRPr="00ED3F83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B29B8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ED3F83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Ovlašten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ED3F83">
        <w:rPr>
          <w:rFonts w:ascii="Arial" w:eastAsia="Times New Roman" w:hAnsi="Arial" w:cs="Arial"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>soba</w:t>
      </w:r>
      <w:r w:rsidRPr="00ED3F83">
        <w:rPr>
          <w:rFonts w:ascii="Arial" w:eastAsia="Times New Roman" w:hAnsi="Arial" w:cs="Arial"/>
          <w:bCs/>
          <w:sz w:val="24"/>
          <w:szCs w:val="24"/>
        </w:rPr>
        <w:t>:</w:t>
      </w:r>
    </w:p>
    <w:p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Voditelj projekta: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</w:t>
      </w:r>
      <w:r w:rsidR="00737F81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D3F83" w:rsidRDefault="00ED3F83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</w:p>
    <w:p w:rsidR="00782D0C" w:rsidRPr="00ED3F83" w:rsidRDefault="00DE192B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2" style="width:0;height:1.5pt" o:hralign="center" o:hrstd="t" o:hr="t" fillcolor="#a0a0a0" stroked="f"/>
        </w:pict>
      </w:r>
    </w:p>
    <w:p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ED3F83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D3F83">
        <w:rPr>
          <w:rFonts w:ascii="Arial" w:eastAsia="Times New Roman" w:hAnsi="Arial" w:cs="Arial"/>
          <w:sz w:val="24"/>
          <w:szCs w:val="24"/>
        </w:rPr>
        <w:br/>
      </w:r>
    </w:p>
    <w:p w:rsidR="00782D0C" w:rsidRPr="00ED3F83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ED3F83" w:rsidRDefault="008F163B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D3F83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D3F83" w:rsidRDefault="0087525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4B29B8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4B29B8" w:rsidRPr="00ED3F83" w:rsidRDefault="00DE192B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0;height:1.5pt" o:hralign="center" o:hrstd="t" o:hr="t" fillcolor="#a0a0a0" stroked="f"/>
        </w:pict>
      </w:r>
    </w:p>
    <w:p w:rsidR="00782D0C" w:rsidRPr="00ED3F83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ED3F83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D3F83" w:rsidRDefault="00E526B7" w:rsidP="007144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Usklađenost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 ciljevima europskih kulturnih strategija (Strategija za kulturnu baštinu/ EU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Strategy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for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Cultural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Heritage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, Strategija za kreativne industrije/Creative Europe,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Agenda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za održivi razvoj kulture)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1440D" w:rsidRPr="00ED3F83" w:rsidRDefault="0071440D" w:rsidP="0071440D">
      <w:pPr>
        <w:pStyle w:val="Odlomakpopisa"/>
        <w:numPr>
          <w:ilvl w:val="1"/>
          <w:numId w:val="3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lastRenderedPageBreak/>
        <w:t xml:space="preserve">Kako je projekt u cjelini povezan s ciljevima europskih kulturnih strategija? </w:t>
      </w:r>
    </w:p>
    <w:p w:rsidR="0071440D" w:rsidRPr="00ED3F83" w:rsidRDefault="0071440D" w:rsidP="0071440D">
      <w:pPr>
        <w:pStyle w:val="Odlomakpopis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hr-BA"/>
        </w:rPr>
      </w:pPr>
    </w:p>
    <w:p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59653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Koje konkretne ciljeve iz europskih kulturnih strategija projekt adresira i na koji način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71440D" w:rsidRPr="00ED3F83"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71440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postizanju navedenih strateških ciljeva</w:t>
      </w:r>
      <w:r w:rsidR="00CF46E1"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i kako doprinose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4D0B3A" w:rsidRPr="00ED3F83" w:rsidRDefault="004D0B3A" w:rsidP="004D0B3A">
      <w:pPr>
        <w:pStyle w:val="Odlomakpopisa"/>
        <w:numPr>
          <w:ilvl w:val="0"/>
          <w:numId w:val="14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Na koji način projekt potiče održivi kulturni turizam i doprinosi gospodarskom razvoju i očuvanju kulturnog identiteta kao jednih od ciljeva Strategije razvoja FBiH 2021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-2027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 Navesti aktivnosti koje se odnose na ove ciljeve:</w:t>
      </w:r>
    </w:p>
    <w:p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82D0C" w:rsidRPr="00ED3F83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ED3F83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ED3F83" w:rsidRDefault="00DE192B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0;height:1.5pt" o:hralign="center" o:hrstd="t" o:hr="t" fillcolor="#a0a0a0" stroked="f"/>
        </w:pict>
      </w:r>
    </w:p>
    <w:p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:rsidR="00782D0C" w:rsidRPr="00ED3F83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D3F83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ED3F83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3F83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ED3F83" w:rsidRDefault="00790696" w:rsidP="00790696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:rsidR="002F5EBD" w:rsidRPr="00ED3F83" w:rsidRDefault="00790696" w:rsidP="002F5EBD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:rsidR="00790696" w:rsidRPr="00ED3F83" w:rsidRDefault="002F5EBD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ED3F83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E526B7" w:rsidRPr="00ED3F83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</w:p>
    <w:p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D3F83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Pr="00ED3F83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projekta:</w:t>
      </w:r>
    </w:p>
    <w:p w:rsidR="00790696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</w:t>
      </w:r>
    </w:p>
    <w:p w:rsidR="004B29B8" w:rsidRPr="00ED3F83" w:rsidRDefault="00DE192B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02pt;height:1.5pt" o:hralign="center" o:hrstd="t" o:hr="t" fillcolor="#a0a0a0" stroked="f"/>
        </w:pict>
      </w:r>
    </w:p>
    <w:p w:rsidR="00E526B7" w:rsidRPr="00ED3F83" w:rsidRDefault="00E526B7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2F5EBD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F278AC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Objasnite tematsku povezanost proj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ekta s europskim kulturnim nasl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jeđem:</w:t>
      </w:r>
    </w:p>
    <w:p w:rsidR="00F278AC" w:rsidRPr="00ED3F83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782D0C" w:rsidRPr="00ED3F83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ED3F83" w:rsidRDefault="00ED3F8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dite i o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osigurava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ciljnim skupinama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ED3F83">
        <w:rPr>
          <w:lang w:val="hr-BA"/>
        </w:rPr>
        <w:t xml:space="preserve"> </w:t>
      </w:r>
    </w:p>
    <w:p w:rsidR="0059653D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B7199E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Kako projekt ostvaruje povezanost s europskim kulturnim identitetom</w:t>
      </w:r>
      <w:r w:rsidR="00F278A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:rsidR="00E526B7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projekt doprinosi očuvanju kulturne baštine?</w:t>
      </w:r>
    </w:p>
    <w:p w:rsidR="00E526B7" w:rsidRPr="00ED3F83" w:rsidRDefault="00E526B7" w:rsidP="00E526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:rsidR="007C1A70" w:rsidRPr="00ED3F83" w:rsidRDefault="007C1A70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:rsidR="007C1A70" w:rsidRPr="00ED3F83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C1A70" w:rsidRPr="00ED3F83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ED3F83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ED3F83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1. Prijavni obrazac, elektronički popunjen, potpisan i ovjeren pečatom pravne osobe, dostupan na mrežnoj stranici Ministarstva (original);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2. Uvjerenje o poreznoj registraciji - identifikacijski broj 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(original ili ovjeren </w:t>
      </w:r>
      <w:proofErr w:type="spellStart"/>
      <w:r w:rsidRPr="00ED3F83">
        <w:rPr>
          <w:rFonts w:ascii="Arial" w:eastAsia="Times New Roman" w:hAnsi="Arial" w:cs="Arial"/>
          <w:sz w:val="24"/>
          <w:szCs w:val="24"/>
          <w:lang w:eastAsia="hr-BA"/>
        </w:rPr>
        <w:t>preslik</w:t>
      </w:r>
      <w:proofErr w:type="spellEnd"/>
      <w:r w:rsidRPr="00ED3F83">
        <w:rPr>
          <w:rFonts w:ascii="Arial" w:eastAsia="Times New Roman" w:hAnsi="Arial" w:cs="Arial"/>
          <w:sz w:val="24"/>
          <w:szCs w:val="24"/>
          <w:lang w:eastAsia="hr-BA"/>
        </w:rPr>
        <w:t>)</w:t>
      </w:r>
      <w:r w:rsidRPr="00ED3F83">
        <w:rPr>
          <w:rFonts w:ascii="Arial" w:eastAsia="Times New Roman" w:hAnsi="Arial" w:cs="Arial"/>
          <w:sz w:val="24"/>
          <w:szCs w:val="24"/>
        </w:rPr>
        <w:t>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3. </w:t>
      </w:r>
      <w:r w:rsidR="00ED3F83" w:rsidRPr="00ED3F83">
        <w:rPr>
          <w:rFonts w:ascii="Arial" w:eastAsia="Times New Roman" w:hAnsi="Arial" w:cs="Arial"/>
          <w:sz w:val="24"/>
          <w:szCs w:val="24"/>
        </w:rPr>
        <w:t>Rješenje o razvrstavanju - k</w:t>
      </w:r>
      <w:r w:rsidRPr="00ED3F83">
        <w:rPr>
          <w:rFonts w:ascii="Arial" w:eastAsia="Times New Roman" w:hAnsi="Arial" w:cs="Arial"/>
          <w:sz w:val="24"/>
          <w:szCs w:val="24"/>
        </w:rPr>
        <w:t>lasifikacija djelatnosti (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preslik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:rsidR="00782D0C" w:rsidRPr="00ED3F83" w:rsidRDefault="00ED3F83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>4. Uvjerenje P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orezne uprave o izmirenim poreskim obavezama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aplikanta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ne starije od šest mjeseci do dana objave javnog poziva (original ili ovjeren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preslik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>);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>5. Aktualni izvod iz registra, ne stariji od šest mjeseci do dana objave javnog poziva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(original ili </w:t>
      </w:r>
      <w:proofErr w:type="spellStart"/>
      <w:r w:rsidRPr="00ED3F83">
        <w:rPr>
          <w:rFonts w:ascii="Arial" w:eastAsia="Times New Roman" w:hAnsi="Arial" w:cs="Arial"/>
          <w:sz w:val="24"/>
          <w:szCs w:val="24"/>
          <w:lang w:eastAsia="hr-BA"/>
        </w:rPr>
        <w:t>preslik</w:t>
      </w:r>
      <w:proofErr w:type="spellEnd"/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ovjeren </w:t>
      </w:r>
      <w:r w:rsidR="00DE192B">
        <w:rPr>
          <w:rFonts w:ascii="Arial" w:eastAsia="Times New Roman" w:hAnsi="Arial" w:cs="Arial"/>
          <w:sz w:val="24"/>
          <w:szCs w:val="24"/>
          <w:lang w:eastAsia="hr-BA"/>
        </w:rPr>
        <w:t>u općini ili u notarskom uredu);</w:t>
      </w:r>
      <w:r w:rsidRPr="00ED3F83">
        <w:rPr>
          <w:rFonts w:ascii="Open Sans" w:eastAsia="Times New Roman" w:hAnsi="Open Sans" w:cs="Open Sans"/>
          <w:sz w:val="24"/>
          <w:szCs w:val="24"/>
          <w:lang w:eastAsia="hr-BA"/>
        </w:rPr>
        <w:t xml:space="preserve"> 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6. Potvrda banke ne starija od tri mjeseca do dana objave javnog poziva (original ili ovjeren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preslik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>), u kojoj je navedeno: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a) da račun nije blokiran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b)  broj transakcijskog računa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c)  </w:t>
      </w:r>
      <w:r w:rsidR="00ED3F83" w:rsidRPr="00ED3F83">
        <w:rPr>
          <w:rFonts w:ascii="Arial" w:eastAsia="Times New Roman" w:hAnsi="Arial" w:cs="Arial"/>
          <w:sz w:val="24"/>
          <w:szCs w:val="24"/>
        </w:rPr>
        <w:t>ID broj korisnika;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>Za proračunske korisnike koji koriste depozitne račune potrebno je dostaviti potvrdu od nadležnog ministarstva financija ili pravn</w:t>
      </w:r>
      <w:r w:rsidR="00ED3F83" w:rsidRPr="00ED3F83">
        <w:rPr>
          <w:rFonts w:ascii="Arial" w:eastAsia="Times New Roman" w:hAnsi="Arial" w:cs="Arial"/>
          <w:sz w:val="24"/>
          <w:szCs w:val="24"/>
        </w:rPr>
        <w:t xml:space="preserve">e </w:t>
      </w:r>
      <w:r w:rsidRPr="00ED3F83">
        <w:rPr>
          <w:rFonts w:ascii="Arial" w:eastAsia="Times New Roman" w:hAnsi="Arial" w:cs="Arial"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sz w:val="24"/>
          <w:szCs w:val="24"/>
        </w:rPr>
        <w:t xml:space="preserve">sobe </w:t>
      </w:r>
      <w:r w:rsidRPr="00ED3F83">
        <w:rPr>
          <w:rFonts w:ascii="Arial" w:eastAsia="Times New Roman" w:hAnsi="Arial" w:cs="Arial"/>
          <w:sz w:val="24"/>
          <w:szCs w:val="24"/>
        </w:rPr>
        <w:t xml:space="preserve">na čije je ime otvoren depozitni račun, s brojem depozitnog računa i instrukcijom za plaćanje (original ili ovjeren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preslik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:rsidR="00782D0C" w:rsidRPr="00ED3F83" w:rsidRDefault="00CF46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>7</w:t>
      </w:r>
      <w:r w:rsidR="00B7199E" w:rsidRPr="00ED3F83">
        <w:rPr>
          <w:rFonts w:ascii="Arial" w:eastAsia="Times New Roman" w:hAnsi="Arial" w:cs="Arial"/>
          <w:sz w:val="24"/>
          <w:szCs w:val="24"/>
        </w:rPr>
        <w:t>. Bilanca stanja i bilanca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uspjeha ili račun prihoda i rashoda za 2024. godinu, s vidljivim pečatom Finan</w:t>
      </w:r>
      <w:r w:rsidR="00ED3F83" w:rsidRPr="00ED3F83">
        <w:rPr>
          <w:rFonts w:ascii="Arial" w:eastAsia="Times New Roman" w:hAnsi="Arial" w:cs="Arial"/>
          <w:sz w:val="24"/>
          <w:szCs w:val="24"/>
        </w:rPr>
        <w:t>c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ijsko informatičke agencije (FIA). 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Subjekti registrirani u 2025. godini nisu obvezni dostavljati bilancu stanja i bilancu uspjeha (original ili ovjeren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preslik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>).</w:t>
      </w:r>
    </w:p>
    <w:p w:rsidR="008B5694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D0C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8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Izjava/obrazloženje nositelja projekta o usklađenosti ciljeva projekta s ciljevima europske kulturne Strategije ( Strategija za kulturnu baštinu/ EU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Strategy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for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Cultural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Heritage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Strategija za kreativne industrije/Creative Europe,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Agenda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za održivi razvoj kulture) – ovjerena i potpisana od strane nositelja projekta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9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Planovi ili strategije promocije kulturnog turizma (partnerstva s turističkim zajednicama, paket-aranžmani, info-materijali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>)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10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Popisi sudionika, promotivne kampanje, plan edukativnih aktivnosti: radionice, predavanja, vodiči, tiskani materijali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:rsidR="00F409DD" w:rsidRPr="00ED3F83" w:rsidRDefault="00CF46E1" w:rsidP="00737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b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11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Potvrde o suradnji s partnerima i drugim organizacijama</w:t>
      </w:r>
      <w:r w:rsidR="00DE192B">
        <w:rPr>
          <w:rFonts w:ascii="Arial" w:eastAsia="Calibri" w:hAnsi="Arial" w:cs="Arial"/>
          <w:bCs/>
          <w:sz w:val="24"/>
          <w:szCs w:val="24"/>
        </w:rPr>
        <w:t>.</w:t>
      </w:r>
    </w:p>
    <w:p w:rsidR="00737F81" w:rsidRPr="00ED3F83" w:rsidRDefault="00737F81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ED3F83" w:rsidRDefault="00DE192B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192B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6" style="width:0;height:1.5pt" o:hralign="center" o:hrstd="t" o:hr="t" fillcolor="#a0a0a0" stroked="f"/>
        </w:pict>
      </w:r>
    </w:p>
    <w:p w:rsidR="000D5A60" w:rsidRPr="00ED3F83" w:rsidRDefault="000D5A6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0D5A60" w:rsidRPr="00ED3F83" w:rsidRDefault="000D5A6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124AB1" w:rsidRPr="00ED3F83" w:rsidRDefault="00124AB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D3F83" w:rsidRDefault="00ED3F8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D3F83" w:rsidRPr="00ED3F83" w:rsidRDefault="00ED3F8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7</w:t>
      </w:r>
      <w:r w:rsidR="009D182F" w:rsidRPr="00ED3F83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ED3F83" w:rsidRDefault="009D182F" w:rsidP="00ED3F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3F83" w:rsidRPr="00ED3F83" w:rsidTr="00BA25E9">
        <w:tc>
          <w:tcPr>
            <w:tcW w:w="823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D3F83" w:rsidRDefault="00ED3F83" w:rsidP="00ED3F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ED3F83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D3F83" w:rsidRPr="00ED3F83" w:rsidTr="00BA25E9">
        <w:tc>
          <w:tcPr>
            <w:tcW w:w="823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Proračuna 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</w:rPr>
              <w:t>ž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9327" w:type="dxa"/>
            <w:gridSpan w:val="2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D3F83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D3F83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eralnog ministarstva kulture i š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boldirati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1,2,3,4,5,6)</w:t>
      </w: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ED3F83" w:rsidRPr="00ED3F83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</w:t>
            </w:r>
            <w:r w:rsidR="000D5A60" w:rsidRPr="00ED3F83">
              <w:rPr>
                <w:rFonts w:ascii="Arial" w:eastAsia="Times New Roman" w:hAnsi="Arial" w:cs="Arial"/>
                <w:b/>
                <w:lang w:eastAsia="hr-HR"/>
              </w:rPr>
              <w:t>eralnog ministarstva kulture i š</w:t>
            </w:r>
            <w:r w:rsidRPr="00ED3F83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D3F83" w:rsidRPr="00ED3F83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D3F83" w:rsidRPr="00ED3F83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604" w:type="dxa"/>
          </w:tcPr>
          <w:p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 žirija, povjerenstva i slično  s pripadajućim porezima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Osiguranje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5.5.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ED3F83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59653D" w:rsidRPr="00ED3F83" w:rsidRDefault="0059653D" w:rsidP="004B29B8">
      <w:pPr>
        <w:rPr>
          <w:rFonts w:ascii="Arial" w:hAnsi="Arial" w:cs="Arial"/>
        </w:rPr>
      </w:pPr>
    </w:p>
    <w:p w:rsidR="00124AB1" w:rsidRPr="00ED3F83" w:rsidRDefault="00124AB1" w:rsidP="00124A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4C5B34" w:rsidRPr="00ED3F83" w:rsidRDefault="004C5B34" w:rsidP="004C5B3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:rsidR="004C5B34" w:rsidRPr="00ED3F83" w:rsidRDefault="004C5B34" w:rsidP="004C5B3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ED3F83" w:rsidRPr="00ED3F83">
        <w:rPr>
          <w:rFonts w:ascii="Arial" w:eastAsia="Times New Roman" w:hAnsi="Arial" w:cs="Arial"/>
          <w:sz w:val="24"/>
          <w:szCs w:val="24"/>
        </w:rPr>
        <w:t>ć</w:t>
      </w:r>
      <w:r w:rsidRPr="00ED3F83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124AB1" w:rsidRPr="00ED3F83" w:rsidRDefault="00124AB1" w:rsidP="004B29B8">
      <w:pPr>
        <w:rPr>
          <w:rFonts w:ascii="Arial" w:hAnsi="Arial" w:cs="Arial"/>
        </w:rPr>
      </w:pPr>
    </w:p>
    <w:sectPr w:rsidR="00124AB1" w:rsidRPr="00ED3F83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DF4" w:rsidRDefault="00966DF4" w:rsidP="008F6B76">
      <w:pPr>
        <w:spacing w:after="0" w:line="240" w:lineRule="auto"/>
      </w:pPr>
      <w:r>
        <w:separator/>
      </w:r>
    </w:p>
  </w:endnote>
  <w:endnote w:type="continuationSeparator" w:id="0">
    <w:p w:rsidR="00966DF4" w:rsidRDefault="00966DF4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92B" w:rsidRPr="00DE192B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92B" w:rsidRPr="00DE192B">
          <w:rPr>
            <w:noProof/>
            <w:lang w:val="hr-HR"/>
          </w:rPr>
          <w:t>10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DF4" w:rsidRDefault="00966DF4" w:rsidP="008F6B76">
      <w:pPr>
        <w:spacing w:after="0" w:line="240" w:lineRule="auto"/>
      </w:pPr>
      <w:r>
        <w:separator/>
      </w:r>
    </w:p>
  </w:footnote>
  <w:footnote w:type="continuationSeparator" w:id="0">
    <w:p w:rsidR="00966DF4" w:rsidRDefault="00966DF4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261867" w:rsidRDefault="00261867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61867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5456D6" w:rsidRDefault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24"/>
        <w:szCs w:val="24"/>
        <w:lang w:val="bs-Latn-BA"/>
      </w:rPr>
      <w:t>PROGRAM 4 - Međunarodna manifes</w:t>
    </w:r>
    <w:r w:rsidR="00ED3F83">
      <w:rPr>
        <w:rFonts w:ascii="Arial" w:hAnsi="Arial" w:cs="Arial"/>
        <w:b/>
        <w:sz w:val="24"/>
        <w:szCs w:val="24"/>
        <w:lang w:val="bs-Latn-BA"/>
      </w:rPr>
      <w:t>tacija „Dani europskog nasljeđa</w:t>
    </w:r>
    <w:r w:rsidRPr="005456D6">
      <w:rPr>
        <w:rFonts w:ascii="Arial" w:hAnsi="Arial" w:cs="Arial"/>
        <w:b/>
        <w:sz w:val="24"/>
        <w:szCs w:val="24"/>
        <w:lang w:val="bs-Latn-BA"/>
      </w:rPr>
      <w:t xml:space="preserve"> 2025</w:t>
    </w:r>
    <w:r w:rsidR="00ED3F83">
      <w:rPr>
        <w:rFonts w:ascii="Arial" w:hAnsi="Arial" w:cs="Arial"/>
        <w:b/>
        <w:sz w:val="24"/>
        <w:szCs w:val="24"/>
        <w:lang w:val="bs-Latn-BA"/>
      </w:rPr>
      <w:t>.“</w:t>
    </w:r>
  </w:p>
  <w:p w:rsidR="005456D6" w:rsidRDefault="005456D6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5456D6" w:rsidRPr="005456D6" w:rsidRDefault="005456D6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5456D6">
      <w:rPr>
        <w:rFonts w:ascii="Arial" w:hAnsi="Arial" w:cs="Arial"/>
        <w:b/>
        <w:i/>
        <w:sz w:val="28"/>
        <w:szCs w:val="28"/>
        <w:lang w:val="bs-Latn-BA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61867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24"/>
        <w:szCs w:val="24"/>
        <w:lang w:val="bs-Latn-BA"/>
      </w:rPr>
      <w:t>PROGRAM 4 - Međunarodna manifestacija „Dani europskog nasljeđa“ 2025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5456D6" w:rsidRPr="005456D6" w:rsidRDefault="005456D6" w:rsidP="005456D6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5456D6">
      <w:rPr>
        <w:rFonts w:ascii="Arial" w:hAnsi="Arial" w:cs="Arial"/>
        <w:b/>
        <w:i/>
        <w:sz w:val="28"/>
        <w:szCs w:val="28"/>
        <w:lang w:val="bs-Latn-BA"/>
      </w:rPr>
      <w:t>PRIJAVNI OBRAZAC</w:t>
    </w:r>
  </w:p>
  <w:p w:rsidR="008F6B76" w:rsidRPr="005456D6" w:rsidRDefault="008F6B76" w:rsidP="005456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09625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D5A60"/>
    <w:rsid w:val="00124AB1"/>
    <w:rsid w:val="001660FF"/>
    <w:rsid w:val="001B087F"/>
    <w:rsid w:val="00261867"/>
    <w:rsid w:val="002709F1"/>
    <w:rsid w:val="002771CD"/>
    <w:rsid w:val="002E6EBC"/>
    <w:rsid w:val="002F5EBD"/>
    <w:rsid w:val="00340670"/>
    <w:rsid w:val="003F6409"/>
    <w:rsid w:val="004147FB"/>
    <w:rsid w:val="004B29B8"/>
    <w:rsid w:val="004C5B34"/>
    <w:rsid w:val="004D0B3A"/>
    <w:rsid w:val="004F2EC4"/>
    <w:rsid w:val="005456D6"/>
    <w:rsid w:val="0058719A"/>
    <w:rsid w:val="0059653D"/>
    <w:rsid w:val="00645157"/>
    <w:rsid w:val="006E1FC9"/>
    <w:rsid w:val="006E27DC"/>
    <w:rsid w:val="0071440D"/>
    <w:rsid w:val="00737F81"/>
    <w:rsid w:val="00782D0C"/>
    <w:rsid w:val="00790696"/>
    <w:rsid w:val="007C1A70"/>
    <w:rsid w:val="0087525C"/>
    <w:rsid w:val="008A276D"/>
    <w:rsid w:val="008B5694"/>
    <w:rsid w:val="008F163B"/>
    <w:rsid w:val="008F4E80"/>
    <w:rsid w:val="008F6B76"/>
    <w:rsid w:val="009140C6"/>
    <w:rsid w:val="00966DF4"/>
    <w:rsid w:val="0098554A"/>
    <w:rsid w:val="009D182F"/>
    <w:rsid w:val="009D31D4"/>
    <w:rsid w:val="00A639CE"/>
    <w:rsid w:val="00A73501"/>
    <w:rsid w:val="00AF55E0"/>
    <w:rsid w:val="00B43BDA"/>
    <w:rsid w:val="00B52A25"/>
    <w:rsid w:val="00B7199E"/>
    <w:rsid w:val="00BA413C"/>
    <w:rsid w:val="00BA4277"/>
    <w:rsid w:val="00BB74F1"/>
    <w:rsid w:val="00BC033C"/>
    <w:rsid w:val="00C25813"/>
    <w:rsid w:val="00C26EA1"/>
    <w:rsid w:val="00CF3CB0"/>
    <w:rsid w:val="00CF46E1"/>
    <w:rsid w:val="00D139D4"/>
    <w:rsid w:val="00DE192B"/>
    <w:rsid w:val="00E526B7"/>
    <w:rsid w:val="00ED3F83"/>
    <w:rsid w:val="00EF65A4"/>
    <w:rsid w:val="00F278AC"/>
    <w:rsid w:val="00F409DD"/>
    <w:rsid w:val="00F605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BD25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B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23</cp:revision>
  <cp:lastPrinted>2025-06-02T12:30:00Z</cp:lastPrinted>
  <dcterms:created xsi:type="dcterms:W3CDTF">2025-05-15T14:16:00Z</dcterms:created>
  <dcterms:modified xsi:type="dcterms:W3CDTF">2025-06-05T09:06:00Z</dcterms:modified>
</cp:coreProperties>
</file>