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3C245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AE20277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1. PODACI O APLIKANTU</w:t>
      </w:r>
    </w:p>
    <w:p w14:paraId="7908D2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Naziv nacionalne zajednice kulture/matice:</w:t>
      </w:r>
      <w:bookmarkStart w:id="0" w:name="_GoBack"/>
      <w:bookmarkEnd w:id="0"/>
    </w:p>
    <w:p w14:paraId="24EE5DF5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</w:t>
      </w:r>
    </w:p>
    <w:p w14:paraId="771931EC">
      <w:pPr>
        <w:pStyle w:val="7"/>
        <w:numPr>
          <w:ilvl w:val="0"/>
          <w:numId w:val="2"/>
        </w:numPr>
        <w:spacing w:before="100" w:beforeAutospacing="1" w:after="100" w:afterAutospacing="1" w:line="240" w:lineRule="auto"/>
        <w:ind w:left="709" w:hanging="283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Tip pravnog subjekta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>:</w:t>
      </w:r>
    </w:p>
    <w:p w14:paraId="054C55BF">
      <w:pPr>
        <w:spacing w:before="100" w:beforeAutospacing="1" w:after="100" w:afterAutospacing="1" w:line="240" w:lineRule="auto"/>
        <w:ind w:left="426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     _________________________________________________</w:t>
      </w:r>
    </w:p>
    <w:p w14:paraId="15E04E99">
      <w:pPr>
        <w:pStyle w:val="7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 xml:space="preserve">Godina osnivanja/početak djelovanja: </w:t>
      </w:r>
      <w:r>
        <w:rPr>
          <w:rFonts w:ascii="Arial" w:hAnsi="Arial" w:eastAsia="Times New Roman" w:cs="Arial"/>
          <w:sz w:val="24"/>
          <w:szCs w:val="24"/>
          <w:lang w:val="hr-HR"/>
        </w:rPr>
        <w:t>_________________</w:t>
      </w:r>
    </w:p>
    <w:p w14:paraId="0565F8BA">
      <w:pPr>
        <w:pStyle w:val="7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2875711A">
      <w:pPr>
        <w:pStyle w:val="7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Ukupan broj zaposlenih:</w:t>
      </w:r>
      <w:r>
        <w:rPr>
          <w:rFonts w:ascii="Arial" w:hAnsi="Arial" w:eastAsia="Times New Roman" w:cs="Arial"/>
          <w:sz w:val="24"/>
          <w:szCs w:val="24"/>
          <w:lang w:val="hr-HR"/>
        </w:rPr>
        <w:t>_________________</w:t>
      </w:r>
    </w:p>
    <w:p w14:paraId="31EF82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Adresa sjedišta:</w:t>
      </w:r>
    </w:p>
    <w:p w14:paraId="588039D8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6EA748CC">
      <w:pPr>
        <w:pStyle w:val="7"/>
        <w:numPr>
          <w:ilvl w:val="0"/>
          <w:numId w:val="4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Kanton/županija</w:t>
      </w:r>
      <w:r>
        <w:rPr>
          <w:rFonts w:ascii="Arial" w:hAnsi="Arial" w:eastAsia="Times New Roman" w:cs="Arial"/>
          <w:sz w:val="24"/>
          <w:szCs w:val="24"/>
          <w:lang w:val="hr-HR"/>
        </w:rPr>
        <w:t>:</w:t>
      </w:r>
    </w:p>
    <w:p w14:paraId="4E4A612E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58253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ID broj (porezni broj):</w:t>
      </w:r>
    </w:p>
    <w:p w14:paraId="78D09B6E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376809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Kontakt osoba (ime i prezime):</w:t>
      </w:r>
    </w:p>
    <w:p w14:paraId="3C58F986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Ovlašteno lice:</w:t>
      </w:r>
    </w:p>
    <w:p w14:paraId="23E4A685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</w:t>
      </w:r>
    </w:p>
    <w:p w14:paraId="151A3747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Voditelj programa:</w:t>
      </w:r>
    </w:p>
    <w:p w14:paraId="26F3D475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</w:t>
      </w:r>
    </w:p>
    <w:p w14:paraId="5731E4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Telefon / mobitel:</w:t>
      </w:r>
    </w:p>
    <w:p w14:paraId="0BBD337B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</w:t>
      </w:r>
    </w:p>
    <w:p w14:paraId="5004D321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</w:p>
    <w:p w14:paraId="73446B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E-mail adresa:</w:t>
      </w:r>
    </w:p>
    <w:p w14:paraId="6EDE36EB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</w:t>
      </w:r>
    </w:p>
    <w:p w14:paraId="7BD99D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Web stranica (ako postoji):</w:t>
      </w:r>
    </w:p>
    <w:p w14:paraId="5956869C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21EE8B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Broj transakcijskog računa:</w:t>
      </w:r>
    </w:p>
    <w:p w14:paraId="2838BD4F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5EBCDF52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746412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2. PODACI O PROJEKTU</w:t>
      </w:r>
    </w:p>
    <w:p w14:paraId="21B0FD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Naziv projekta:</w:t>
      </w:r>
    </w:p>
    <w:p w14:paraId="0D5E5378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</w:t>
      </w:r>
    </w:p>
    <w:p w14:paraId="1D55A2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Razdoblje provedbe projekta:</w:t>
      </w:r>
      <w:r>
        <w:rPr>
          <w:rFonts w:ascii="Arial" w:hAnsi="Arial" w:eastAsia="Times New Roman" w:cs="Arial"/>
          <w:sz w:val="24"/>
          <w:szCs w:val="24"/>
          <w:lang w:val="hr-HR"/>
        </w:rPr>
        <w:br w:type="textWrapping"/>
      </w:r>
    </w:p>
    <w:p w14:paraId="79FDD9B1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Od: ____________ Do: ____________</w:t>
      </w:r>
    </w:p>
    <w:p w14:paraId="79A28E31">
      <w:pPr>
        <w:pStyle w:val="7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Lokacija realizacije projekta</w:t>
      </w:r>
      <w:r>
        <w:rPr>
          <w:rFonts w:ascii="Arial" w:hAnsi="Arial" w:eastAsia="Times New Roman" w:cs="Arial"/>
          <w:sz w:val="24"/>
          <w:szCs w:val="24"/>
          <w:lang w:val="hr-HR"/>
        </w:rPr>
        <w:t>:</w:t>
      </w:r>
    </w:p>
    <w:p w14:paraId="74801CBC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</w:t>
      </w:r>
    </w:p>
    <w:p w14:paraId="4355C0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Ukupan proračun projekta (KM):</w:t>
      </w:r>
    </w:p>
    <w:p w14:paraId="4FA2661A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 xml:space="preserve">          _______________________________________________________________</w:t>
      </w:r>
    </w:p>
    <w:p w14:paraId="24779B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Iznos tražen od Federalnog ministarstva kulture i športa (KM):</w:t>
      </w:r>
    </w:p>
    <w:p w14:paraId="14CE4CD7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u w:val="single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u w:val="single"/>
          <w:lang w:val="hr-HR"/>
        </w:rPr>
        <w:t>__________________</w:t>
      </w:r>
      <w:r>
        <w:rPr>
          <w:rFonts w:ascii="Arial" w:hAnsi="Arial" w:eastAsia="Times New Roman" w:cs="Arial"/>
          <w:b/>
          <w:bCs/>
          <w:sz w:val="24"/>
          <w:szCs w:val="24"/>
          <w:u w:val="single"/>
          <w:lang w:val="hr-HR"/>
        </w:rPr>
        <w:t xml:space="preserve"> KM.</w:t>
      </w:r>
    </w:p>
    <w:p w14:paraId="556CB629">
      <w:pPr>
        <w:numPr>
          <w:ilvl w:val="0"/>
          <w:numId w:val="5"/>
        </w:numPr>
        <w:tabs>
          <w:tab w:val="left" w:pos="567"/>
          <w:tab w:val="clear" w:pos="720"/>
        </w:tabs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 xml:space="preserve">  Vlastita/sufinancirajuća sredstva (KM):</w:t>
      </w:r>
    </w:p>
    <w:p w14:paraId="3A5330DB">
      <w:pPr>
        <w:spacing w:beforeAutospacing="1" w:after="0" w:afterAutospacing="1" w:line="240" w:lineRule="auto"/>
        <w:rPr>
          <w:rFonts w:ascii="Arial" w:hAnsi="Arial" w:eastAsia="Times New Roman" w:cs="Arial"/>
          <w:b/>
          <w:sz w:val="24"/>
          <w:szCs w:val="24"/>
          <w:u w:val="single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 xml:space="preserve">          ___________________</w:t>
      </w:r>
      <w:r>
        <w:rPr>
          <w:rFonts w:ascii="Arial" w:hAnsi="Arial" w:eastAsia="Times New Roman" w:cs="Arial"/>
          <w:b/>
          <w:sz w:val="24"/>
          <w:szCs w:val="24"/>
          <w:u w:val="single"/>
          <w:lang w:val="hr-HR"/>
        </w:rPr>
        <w:t>KM.</w:t>
      </w:r>
    </w:p>
    <w:p w14:paraId="6500E163">
      <w:pPr>
        <w:spacing w:beforeAutospacing="1" w:after="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4DBB97FB">
      <w:pPr>
        <w:spacing w:beforeAutospacing="1" w:after="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3. CILJEVI I OČEKIVANI REZULTATI</w:t>
      </w:r>
    </w:p>
    <w:p w14:paraId="19D2C974">
      <w:pPr>
        <w:pStyle w:val="7"/>
        <w:numPr>
          <w:ilvl w:val="0"/>
          <w:numId w:val="4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Specifični cilj</w:t>
      </w:r>
      <w:r>
        <w:rPr>
          <w:rFonts w:ascii="Arial" w:hAnsi="Arial" w:eastAsia="Times New Roman" w:cs="Arial"/>
          <w:sz w:val="24"/>
          <w:szCs w:val="24"/>
          <w:lang w:val="hr-HR"/>
        </w:rPr>
        <w:t>:</w:t>
      </w:r>
    </w:p>
    <w:p w14:paraId="4C5AF91F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6E478F94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 xml:space="preserve"> _______________________________________________________________</w:t>
      </w:r>
    </w:p>
    <w:p w14:paraId="1F4927D4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2EDC35C1">
      <w:pPr>
        <w:pStyle w:val="7"/>
        <w:numPr>
          <w:ilvl w:val="0"/>
          <w:numId w:val="4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Aktivnosti koje vode ka cilju</w:t>
      </w:r>
      <w:r>
        <w:rPr>
          <w:rFonts w:ascii="Arial" w:hAnsi="Arial" w:eastAsia="Times New Roman" w:cs="Arial"/>
          <w:sz w:val="24"/>
          <w:szCs w:val="24"/>
          <w:lang w:val="hr-HR"/>
        </w:rPr>
        <w:t>:</w:t>
      </w:r>
    </w:p>
    <w:p w14:paraId="1C4B37B3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4574C29E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343D6C0C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7AE575BF">
      <w:pPr>
        <w:pStyle w:val="7"/>
        <w:numPr>
          <w:ilvl w:val="0"/>
          <w:numId w:val="4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Mjerljivi pokazatelji rezultata</w:t>
      </w:r>
      <w:r>
        <w:rPr>
          <w:rFonts w:ascii="Arial" w:hAnsi="Arial" w:eastAsia="Times New Roman" w:cs="Arial"/>
          <w:sz w:val="24"/>
          <w:szCs w:val="24"/>
          <w:lang w:val="hr-HR"/>
        </w:rPr>
        <w:t>:</w:t>
      </w:r>
    </w:p>
    <w:p w14:paraId="362CD4C4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66309D99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  <w:r>
        <w:rPr>
          <w:rFonts w:ascii="Arial" w:hAnsi="Arial" w:eastAsia="Times New Roman" w:cs="Arial"/>
          <w:sz w:val="24"/>
          <w:szCs w:val="24"/>
          <w:lang w:val="hr-HR"/>
        </w:rPr>
        <w:tab/>
      </w:r>
    </w:p>
    <w:p w14:paraId="607D0597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2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A19C9EA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13FAB31A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4. ORGANIZACIJSKA STRUKTURA I KAPACITETI</w:t>
      </w:r>
    </w:p>
    <w:p w14:paraId="3B4644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Dokaz o prethodnim uspješnim izdanjima, CIP prethodnih izdanja (broj posjetitelja, evaluacije, medijski odjek):</w:t>
      </w:r>
    </w:p>
    <w:p w14:paraId="7F4846D3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______________________________________________________________________</w:t>
      </w:r>
    </w:p>
    <w:p w14:paraId="5CCCC8B5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______________________________________________________________________</w:t>
      </w:r>
    </w:p>
    <w:p w14:paraId="1DFB172B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______________________________________________________________________</w:t>
      </w:r>
    </w:p>
    <w:p w14:paraId="553D60F2">
      <w:pPr>
        <w:pStyle w:val="7"/>
        <w:spacing w:beforeAutospacing="1" w:after="0" w:afterAutospacing="1" w:line="240" w:lineRule="auto"/>
        <w:ind w:left="709"/>
        <w:rPr>
          <w:rFonts w:ascii="Arial" w:hAnsi="Arial" w:eastAsia="Times New Roman" w:cs="Arial"/>
          <w:sz w:val="24"/>
          <w:szCs w:val="24"/>
          <w:lang w:val="hr-HR"/>
        </w:rPr>
      </w:pPr>
    </w:p>
    <w:p w14:paraId="1A080E4C">
      <w:pPr>
        <w:pStyle w:val="7"/>
        <w:numPr>
          <w:ilvl w:val="0"/>
          <w:numId w:val="4"/>
        </w:numPr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Organizacijska struktura i tim koji će provoditi projekt (navesti imena i prezimena i konkretna zaduženja):</w:t>
      </w:r>
    </w:p>
    <w:p w14:paraId="01CF91ED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60ACBF63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______________________________________________________________________</w:t>
      </w:r>
    </w:p>
    <w:p w14:paraId="168F828C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______________________________________________________________________</w:t>
      </w:r>
    </w:p>
    <w:p w14:paraId="305E7AD4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______________________________________________________________________</w:t>
      </w:r>
    </w:p>
    <w:p w14:paraId="6972C6D4">
      <w:pPr>
        <w:pStyle w:val="7"/>
        <w:numPr>
          <w:ilvl w:val="1"/>
          <w:numId w:val="3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Nakladnik koji će tiskati publikaciju s kojom se aplicira:</w:t>
      </w:r>
    </w:p>
    <w:p w14:paraId="68E73C35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_______________________________________________________________________</w:t>
      </w:r>
    </w:p>
    <w:p w14:paraId="10C9E431">
      <w:pPr>
        <w:pStyle w:val="7"/>
        <w:numPr>
          <w:ilvl w:val="0"/>
          <w:numId w:val="4"/>
        </w:numP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 koji način je u okviru projekta osigurana rodna ravnopravnost među sudionicima i organizacijskim timom?</w:t>
      </w:r>
    </w:p>
    <w:p w14:paraId="0E1C1CE7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6346E37C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5. PLAN VIDLJIVOSTI I ODRŽIVOSTI REZULTATA PROJEKTA:</w:t>
      </w:r>
    </w:p>
    <w:p w14:paraId="66AFB4AE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018A0105">
      <w:pPr>
        <w:pStyle w:val="7"/>
        <w:numPr>
          <w:ilvl w:val="0"/>
          <w:numId w:val="4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Mjere promocije i vidljivosti projekta:</w:t>
      </w:r>
    </w:p>
    <w:p w14:paraId="10B31B62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4332D0F2">
      <w:pPr>
        <w:pStyle w:val="7"/>
        <w:numPr>
          <w:ilvl w:val="0"/>
          <w:numId w:val="4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Način uključivanja ciljne publike:</w:t>
      </w:r>
    </w:p>
    <w:p w14:paraId="06B37916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556CCE31">
      <w:pPr>
        <w:pStyle w:val="7"/>
        <w:numPr>
          <w:ilvl w:val="0"/>
          <w:numId w:val="4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Održivost i dugoročni utjecaj projekta:</w:t>
      </w:r>
    </w:p>
    <w:p w14:paraId="0824A7FE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041A8539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388D21FC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 xml:space="preserve">         6. STRUČNI SADRŽAJI PROJEKTA</w:t>
      </w:r>
    </w:p>
    <w:p w14:paraId="21410A4D">
      <w:pPr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Navesti edukativni sadržaj projekta i aktivnosti koje se planiraju provesti (radionice, mentorstva, okrugli stolovi itd.):</w:t>
      </w:r>
    </w:p>
    <w:p w14:paraId="6E524BB7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 xml:space="preserve">  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68D5D06E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  _____________________________________________________________________</w:t>
      </w:r>
    </w:p>
    <w:p w14:paraId="76995A8F">
      <w:pPr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Navedite i opišite inovativne i autentične elemente projekta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>:</w:t>
      </w:r>
    </w:p>
    <w:p w14:paraId="4490A659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14:paraId="33551FB8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14:paraId="6F0A09A4">
      <w:pPr>
        <w:numPr>
          <w:ilvl w:val="0"/>
          <w:numId w:val="4"/>
        </w:numPr>
        <w:spacing w:beforeAutospacing="1" w:after="0" w:afterAutospacing="1" w:line="240" w:lineRule="auto"/>
        <w:ind w:firstLine="414"/>
        <w:contextualSpacing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U kojoj mjeri projekt uključuje različite narode, jezike i tradicije BiH?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>:</w:t>
      </w:r>
    </w:p>
    <w:p w14:paraId="3EB1FEA9">
      <w:pPr>
        <w:spacing w:beforeAutospacing="1" w:after="0" w:afterAutospacing="1" w:line="240" w:lineRule="auto"/>
        <w:ind w:left="1134"/>
        <w:contextualSpacing/>
        <w:rPr>
          <w:rFonts w:ascii="Arial" w:hAnsi="Arial" w:eastAsia="Times New Roman" w:cs="Arial"/>
          <w:bCs/>
          <w:sz w:val="24"/>
          <w:szCs w:val="24"/>
          <w:lang w:val="hr-HR"/>
        </w:rPr>
      </w:pPr>
    </w:p>
    <w:p w14:paraId="6FCEFE0C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______________________________________________________________________</w:t>
      </w:r>
    </w:p>
    <w:p w14:paraId="3539643A">
      <w:pPr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Navesti na koji način projekt osigurava inkluzivnost i dostupnost svim ciljnim skupinama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: </w:t>
      </w:r>
    </w:p>
    <w:p w14:paraId="6E4962BA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_______________________________________________________________________</w:t>
      </w:r>
    </w:p>
    <w:p w14:paraId="3476C912">
      <w:pPr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Kako projekt ostvaruje povezanost s europskim kulturnim identitetom?:</w:t>
      </w:r>
    </w:p>
    <w:p w14:paraId="77C5BE36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________________________________________________________________________</w:t>
      </w:r>
    </w:p>
    <w:p w14:paraId="726566CB">
      <w:pPr>
        <w:spacing w:beforeAutospacing="1" w:after="0" w:afterAutospacing="1" w:line="240" w:lineRule="auto"/>
        <w:ind w:left="1080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softHyphen/>
      </w:r>
    </w:p>
    <w:p w14:paraId="3946ED2A">
      <w:pPr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Detaljan opis projekta koji povezuje sve navedene elemente u cijelinu (ne više od jedne stranice)</w:t>
      </w:r>
    </w:p>
    <w:p w14:paraId="42DD6770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63E71A4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43A0D2D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1A0CE1F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0A1B450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691843A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744714CC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</w:p>
    <w:p w14:paraId="129C84F6">
      <w:pPr>
        <w:spacing w:beforeAutospacing="1" w:after="0" w:afterAutospacing="1" w:line="240" w:lineRule="auto"/>
        <w:ind w:left="426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28" o:spt="1" style="height:1.5pt;width:50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1FCA4A3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3A41C6E4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7. DOKUMENTACIJA KOJA SE PRILAŽE (označite priloženo)</w:t>
      </w:r>
    </w:p>
    <w:p w14:paraId="47B9D230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Obvezna dokumentacija</w:t>
      </w:r>
    </w:p>
    <w:p w14:paraId="275A174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1. Prijavni obrazac, elektronički popunjen, potpisan i ovjeren pečatom pravne osobe,                dostupan na mrežnoj stranici Ministarstva – (original)</w:t>
      </w:r>
    </w:p>
    <w:p w14:paraId="2D50DC6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2. Uvjerenje o poreznoj registraciji - identifikacijski broj (original ili ovjeren preslik);</w:t>
      </w:r>
    </w:p>
    <w:p w14:paraId="5842551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3. Rješenje o razvrstavanju - Klasifikacija djelatnosti (preslik);</w:t>
      </w:r>
    </w:p>
    <w:p w14:paraId="60477BD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4. Uvjerenje porezne uprave o izmirenim poreznim obvezama aplikanta ne starije od šest mjeseci do dana objave javnog poziva (original ili ovjeren preslik);</w:t>
      </w:r>
    </w:p>
    <w:p w14:paraId="6846E09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 xml:space="preserve">5. Aktualni izvod iz registra, ne stariji od šest mjeseci do dana objave javnog poziva (original ili preslik ovjeren u općini ili u notarskom uredu); </w:t>
      </w:r>
    </w:p>
    <w:p w14:paraId="0968654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6. Potvrda banke ne starija od mjesec dana do dana objave javnog poziva (original ili ovjeren preslik), u kojoj je navedeno:</w:t>
      </w:r>
    </w:p>
    <w:p w14:paraId="6B9A3C0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a) da račun nije blokiran;</w:t>
      </w:r>
    </w:p>
    <w:p w14:paraId="1A2712D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 xml:space="preserve">b)  broj transakcijskog računa </w:t>
      </w:r>
    </w:p>
    <w:p w14:paraId="5918EF0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 xml:space="preserve">c)  ID broj korisnika; </w:t>
      </w:r>
    </w:p>
    <w:p w14:paraId="5CF6AC6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7. Bilanca stanja i bilanca uspjeha ili račun prihoda i rashoda za 2024. godinu, sa vidljivim pečatom Financijsko informatičke agencije (FIA). Subjekti registrirani u 2025. godini nisu obvezni dostavljati bilancu stanja i bilancu uspjeha (original ili ovjeren preslik).</w:t>
      </w:r>
    </w:p>
    <w:p w14:paraId="22EB7286">
      <w:pPr>
        <w:rPr>
          <w:rFonts w:ascii="Arial" w:hAnsi="Arial" w:eastAsia="Calibri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color w:val="333333"/>
          <w:sz w:val="24"/>
          <w:szCs w:val="24"/>
          <w:lang w:val="hr-HR" w:eastAsia="hr-BA"/>
        </w:rPr>
        <w:t xml:space="preserve">Dodatna dokumentacija </w:t>
      </w:r>
    </w:p>
    <w:tbl>
      <w:tblPr>
        <w:tblStyle w:val="3"/>
        <w:tblW w:w="106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0"/>
      </w:tblGrid>
      <w:tr w14:paraId="5A835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4" w:hRule="atLeast"/>
        </w:trPr>
        <w:tc>
          <w:tcPr>
            <w:tcW w:w="10610" w:type="dxa"/>
            <w:shd w:val="clear" w:color="auto" w:fill="auto"/>
          </w:tcPr>
          <w:p w14:paraId="0B33E871">
            <w:pPr>
              <w:spacing w:before="100" w:beforeAutospacing="1" w:after="100" w:afterAutospacing="1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hr-HR"/>
              </w:rPr>
              <w:t>8. Dokaz o iskustvu u publicistici ili kulturnoj promociji. Navesti spisak i CIP prethodnih izdanja,</w:t>
            </w:r>
          </w:p>
          <w:p w14:paraId="3BCCFBBA">
            <w:pPr>
              <w:spacing w:before="100" w:beforeAutospacing="1" w:after="100" w:afterAutospacing="1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hr-HR"/>
              </w:rPr>
              <w:t>9. Vremenski plan realizacije projekta s planom promocije,</w:t>
            </w:r>
          </w:p>
          <w:p w14:paraId="5599222A">
            <w:pPr>
              <w:spacing w:before="100" w:beforeAutospacing="1" w:after="100" w:afterAutospacing="1" w:line="276" w:lineRule="auto"/>
              <w:rPr>
                <w:rFonts w:ascii="Arial" w:hAnsi="Arial" w:eastAsia="Calibri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hr-HR"/>
              </w:rPr>
              <w:t>10. Dokazi o uključivanju društvenih skupina.</w:t>
            </w:r>
          </w:p>
          <w:p w14:paraId="3C28668A">
            <w:pPr>
              <w:spacing w:before="100" w:beforeAutospacing="1" w:after="100" w:afterAutospacing="1" w:line="276" w:lineRule="auto"/>
              <w:rPr>
                <w:rFonts w:ascii="Arial" w:hAnsi="Arial" w:eastAsia="Calibri" w:cs="Arial"/>
                <w:bCs/>
                <w:sz w:val="24"/>
                <w:szCs w:val="24"/>
                <w:lang w:val="hr-HR"/>
              </w:rPr>
            </w:pPr>
          </w:p>
        </w:tc>
      </w:tr>
    </w:tbl>
    <w:p w14:paraId="1584103A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179106C3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7636CC02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4062D929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7FB446EC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0DA2E4C8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27AF4B60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0870EC1E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575ECDC0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677B008B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8. PLAN PRIHODA I RASHODA</w:t>
      </w:r>
    </w:p>
    <w:p w14:paraId="390BAA91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4938CD5A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Planirani prihodi</w:t>
      </w:r>
    </w:p>
    <w:p w14:paraId="5DAC2D64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52F1812F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p w14:paraId="01D60CFF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tbl>
      <w:tblPr>
        <w:tblStyle w:val="3"/>
        <w:tblW w:w="1088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504"/>
        <w:gridCol w:w="1560"/>
      </w:tblGrid>
      <w:tr w14:paraId="3CA20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4D01A9C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Red.</w:t>
            </w:r>
          </w:p>
          <w:p w14:paraId="24FA6B1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7BB135E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5FC985C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I Z N O S</w:t>
            </w:r>
          </w:p>
        </w:tc>
      </w:tr>
      <w:tr w14:paraId="7FEB9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38A65DD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2D52C2C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F3573A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14:paraId="0B0D9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B6BFAE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667893E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14:paraId="00FD81D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74381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3CF15B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0249D2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01249DF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4841B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DEC665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1047231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55D3E21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6B5BB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C3B960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A5B8B3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14:paraId="16AB13E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6EAC9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2E3423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A7BF43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35E151D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6DAEC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285DC6D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B4D4B5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2144862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62A47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70954E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5CE78D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21861F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7AAD7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6234365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7329C06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Sredstva iz Proračuna Županije (navesti od koga su osigurana sredstva)</w:t>
            </w:r>
          </w:p>
        </w:tc>
        <w:tc>
          <w:tcPr>
            <w:tcW w:w="1560" w:type="dxa"/>
          </w:tcPr>
          <w:p w14:paraId="5D1D667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65808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63F09EF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BD4956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1EB8FA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3876E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C9DFC9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7EAFBB3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1BD25B2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6FDEC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30960A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D73883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1F9276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090CB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713BF7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61AC1A9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236315F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56FC6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2E1D772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167500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F46782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5D545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6CEEF0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4CEEDA0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2802ECA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3D951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83736B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BF0B0C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0E5BEF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33791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3BD983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669DD0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C7D3F0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6CF43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644216C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6118FBB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1C4EC65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12771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7" w:type="dxa"/>
            <w:gridSpan w:val="2"/>
          </w:tcPr>
          <w:p w14:paraId="6057FD2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2C1F316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14:paraId="137757EC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472D6168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  <w:sectPr>
          <w:headerReference r:id="rId5" w:type="default"/>
          <w:footerReference r:id="rId6" w:type="default"/>
          <w:pgSz w:w="11906" w:h="16838"/>
          <w:pgMar w:top="720" w:right="720" w:bottom="720" w:left="720" w:header="709" w:footer="709" w:gutter="0"/>
          <w:cols w:space="708" w:num="1"/>
          <w:docGrid w:linePitch="360" w:charSpace="0"/>
        </w:sectPr>
      </w:pPr>
      <w:r>
        <w:rPr>
          <w:rFonts w:ascii="Arial" w:hAnsi="Arial" w:eastAsia="Times New Roman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 a aplikant je dužan pravdati navedena sredstva.</w:t>
      </w:r>
    </w:p>
    <w:p w14:paraId="3BEB6E23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hr-HR" w:eastAsia="hr-HR"/>
        </w:rPr>
      </w:pPr>
      <w:r>
        <w:rPr>
          <w:rFonts w:ascii="Arial" w:hAnsi="Arial" w:eastAsia="Times New Roman" w:cs="Arial"/>
          <w:b/>
          <w:sz w:val="24"/>
          <w:szCs w:val="24"/>
          <w:lang w:val="hr-HR" w:eastAsia="hr-HR"/>
        </w:rPr>
        <w:t>Planirani rashodi</w:t>
      </w:r>
    </w:p>
    <w:p w14:paraId="630F22DB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hr-HR" w:eastAsia="hr-HR"/>
        </w:rPr>
      </w:pPr>
    </w:p>
    <w:p w14:paraId="28B0BA6D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 w:eastAsia="hr-HR"/>
        </w:rPr>
      </w:pPr>
      <w:r>
        <w:rPr>
          <w:rFonts w:ascii="Arial" w:hAnsi="Arial" w:eastAsia="Times New Roman" w:cs="Arial"/>
          <w:sz w:val="24"/>
          <w:szCs w:val="24"/>
          <w:lang w:val="hr-HR" w:eastAsia="hr-HR"/>
        </w:rPr>
        <w:t xml:space="preserve">U tabelu vrste rashoda navesti rashode prema vrstama. Svaku vrstu rashoda planirati u zaseban red. U koloni </w:t>
      </w:r>
      <w:r>
        <w:rPr>
          <w:rFonts w:ascii="Arial" w:hAnsi="Arial" w:eastAsia="Times New Roman" w:cs="Arial"/>
          <w:b/>
          <w:sz w:val="24"/>
          <w:szCs w:val="24"/>
          <w:lang w:val="hr-HR" w:eastAsia="hr-HR"/>
        </w:rPr>
        <w:t>4.</w:t>
      </w:r>
      <w:r>
        <w:rPr>
          <w:rFonts w:ascii="Arial" w:hAnsi="Arial" w:eastAsia="Times New Roman" w:cs="Arial"/>
          <w:sz w:val="24"/>
          <w:szCs w:val="24"/>
          <w:lang w:val="hr-HR" w:eastAsia="hr-HR"/>
        </w:rPr>
        <w:t xml:space="preserve"> navesti iznos rashoda koji planirate pokriti iz sredstava Federalnog ministarstva kulture i športa, a u koloni </w:t>
      </w:r>
      <w:r>
        <w:rPr>
          <w:rFonts w:ascii="Arial" w:hAnsi="Arial" w:eastAsia="Times New Roman" w:cs="Arial"/>
          <w:b/>
          <w:sz w:val="24"/>
          <w:szCs w:val="24"/>
          <w:lang w:val="hr-HR" w:eastAsia="hr-HR"/>
        </w:rPr>
        <w:t>5</w:t>
      </w:r>
      <w:r>
        <w:rPr>
          <w:rFonts w:ascii="Arial" w:hAnsi="Arial" w:eastAsia="Times New Roman" w:cs="Arial"/>
          <w:sz w:val="24"/>
          <w:szCs w:val="24"/>
          <w:lang w:val="hr-HR" w:eastAsia="hr-HR"/>
        </w:rPr>
        <w:t xml:space="preserve"> navesti iznos rashoda koji planirate pokriti iz ostalih izvora sredstava. U koloni </w:t>
      </w:r>
      <w:r>
        <w:rPr>
          <w:rFonts w:ascii="Arial" w:hAnsi="Arial" w:eastAsia="Times New Roman" w:cs="Arial"/>
          <w:b/>
          <w:sz w:val="24"/>
          <w:szCs w:val="24"/>
          <w:lang w:val="hr-HR" w:eastAsia="hr-HR"/>
        </w:rPr>
        <w:t>6</w:t>
      </w:r>
      <w:r>
        <w:rPr>
          <w:rFonts w:ascii="Arial" w:hAnsi="Arial" w:eastAsia="Times New Roman" w:cs="Arial"/>
          <w:sz w:val="24"/>
          <w:szCs w:val="24"/>
          <w:lang w:val="hr-HR" w:eastAsia="hr-HR"/>
        </w:rPr>
        <w:t xml:space="preserve"> navedite o kojem izvoru se radi (koristite samo izvore navedene u tabeli planirani/očekivani prihod).</w:t>
      </w:r>
    </w:p>
    <w:p w14:paraId="2F09D126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 w:eastAsia="hr-HR"/>
        </w:rPr>
      </w:pPr>
    </w:p>
    <w:p w14:paraId="5FDBC18D">
      <w:pPr>
        <w:spacing w:after="0" w:line="240" w:lineRule="auto"/>
        <w:rPr>
          <w:rFonts w:ascii="Arial" w:hAnsi="Arial" w:eastAsia="Times New Roman" w:cs="Arial"/>
          <w:b/>
          <w:bCs/>
          <w:sz w:val="24"/>
          <w:szCs w:val="24"/>
          <w:lang w:val="hr-HR" w:eastAsia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 w:eastAsia="hr-HR"/>
        </w:rPr>
        <w:t xml:space="preserve">* Nije dozvoljeno unositi nove vrste rashoda. </w:t>
      </w:r>
    </w:p>
    <w:p w14:paraId="2E92E273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 w:eastAsia="hr-HR"/>
        </w:rPr>
      </w:pPr>
    </w:p>
    <w:tbl>
      <w:tblPr>
        <w:tblStyle w:val="3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567"/>
        <w:gridCol w:w="1694"/>
        <w:gridCol w:w="2115"/>
        <w:gridCol w:w="1405"/>
        <w:gridCol w:w="1685"/>
      </w:tblGrid>
      <w:tr w14:paraId="4A7B4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7D1B33B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Red.</w:t>
            </w:r>
          </w:p>
          <w:p w14:paraId="08C96BA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broj</w:t>
            </w:r>
          </w:p>
        </w:tc>
        <w:tc>
          <w:tcPr>
            <w:tcW w:w="65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7F89E3B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Vrsta rashoda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39FBF99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</w:tcPr>
          <w:p w14:paraId="4C0147A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  <w:p w14:paraId="5782355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417EA2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  <w:p w14:paraId="4250DCA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  <w:p w14:paraId="33D80E6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14:paraId="12A4D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6E14BA4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</w:tc>
        <w:tc>
          <w:tcPr>
            <w:tcW w:w="6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2FF0D88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2775232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</w:tc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1A0E41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0FAB9F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Iznos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448FB3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Izvor</w:t>
            </w:r>
          </w:p>
        </w:tc>
      </w:tr>
      <w:tr w14:paraId="28626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0211877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1</w:t>
            </w:r>
          </w:p>
        </w:tc>
        <w:tc>
          <w:tcPr>
            <w:tcW w:w="6567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3DE1496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694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09C7F95A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3</w:t>
            </w:r>
          </w:p>
        </w:tc>
        <w:tc>
          <w:tcPr>
            <w:tcW w:w="2115" w:type="dxa"/>
            <w:tcBorders>
              <w:top w:val="single" w:color="auto" w:sz="4" w:space="0"/>
            </w:tcBorders>
            <w:shd w:val="clear" w:color="auto" w:fill="FFC000"/>
          </w:tcPr>
          <w:p w14:paraId="2EBEC5EA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4</w:t>
            </w:r>
          </w:p>
        </w:tc>
        <w:tc>
          <w:tcPr>
            <w:tcW w:w="1405" w:type="dxa"/>
            <w:tcBorders>
              <w:top w:val="single" w:color="auto" w:sz="4" w:space="0"/>
            </w:tcBorders>
            <w:shd w:val="clear" w:color="auto" w:fill="FFC000"/>
          </w:tcPr>
          <w:p w14:paraId="4AB2F4A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5</w:t>
            </w:r>
          </w:p>
        </w:tc>
        <w:tc>
          <w:tcPr>
            <w:tcW w:w="1685" w:type="dxa"/>
            <w:tcBorders>
              <w:top w:val="single" w:color="auto" w:sz="4" w:space="0"/>
            </w:tcBorders>
            <w:shd w:val="clear" w:color="auto" w:fill="FFC000"/>
          </w:tcPr>
          <w:p w14:paraId="4D390E3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6</w:t>
            </w:r>
          </w:p>
        </w:tc>
      </w:tr>
      <w:tr w14:paraId="35574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E089E20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567" w:type="dxa"/>
          </w:tcPr>
          <w:p w14:paraId="64C08D8C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Honorari sudionika u projektu/programu</w:t>
            </w:r>
          </w:p>
        </w:tc>
        <w:tc>
          <w:tcPr>
            <w:tcW w:w="1694" w:type="dxa"/>
          </w:tcPr>
          <w:p w14:paraId="7BBD59E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E67979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63ACE3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EDB57C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5BAA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47CCC7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1.1.</w:t>
            </w:r>
          </w:p>
        </w:tc>
        <w:tc>
          <w:tcPr>
            <w:tcW w:w="6567" w:type="dxa"/>
          </w:tcPr>
          <w:p w14:paraId="3A581D1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Ugovori o djelu sa pripadajućim porezima</w:t>
            </w:r>
          </w:p>
        </w:tc>
        <w:tc>
          <w:tcPr>
            <w:tcW w:w="1694" w:type="dxa"/>
          </w:tcPr>
          <w:p w14:paraId="0F5631A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DCFAB4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287E6F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F6EA45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04F91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E81BC7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1.2.</w:t>
            </w:r>
          </w:p>
        </w:tc>
        <w:tc>
          <w:tcPr>
            <w:tcW w:w="6567" w:type="dxa"/>
          </w:tcPr>
          <w:p w14:paraId="631F569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598203F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93D195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24A536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22EE6D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0E079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78D6F2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1.2.1</w:t>
            </w:r>
          </w:p>
        </w:tc>
        <w:tc>
          <w:tcPr>
            <w:tcW w:w="6567" w:type="dxa"/>
          </w:tcPr>
          <w:p w14:paraId="6B5545C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487AF71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434485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C16525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226094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060CE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45F298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1.3</w:t>
            </w:r>
          </w:p>
        </w:tc>
        <w:tc>
          <w:tcPr>
            <w:tcW w:w="6567" w:type="dxa"/>
          </w:tcPr>
          <w:p w14:paraId="077A95D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Autorski ugovori sa pripadajućim porezima</w:t>
            </w:r>
          </w:p>
        </w:tc>
        <w:tc>
          <w:tcPr>
            <w:tcW w:w="1694" w:type="dxa"/>
          </w:tcPr>
          <w:p w14:paraId="3DA1B68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449CA2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9F68B0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6DBC6E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4E011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72DA4C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1.3.1.</w:t>
            </w:r>
          </w:p>
        </w:tc>
        <w:tc>
          <w:tcPr>
            <w:tcW w:w="6567" w:type="dxa"/>
          </w:tcPr>
          <w:p w14:paraId="3BDEB6A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3D0EB5D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9247E9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12281BD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B6C93B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65E82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6A03CB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225C30E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46507D7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188945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15473BA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76721A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621A4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63C4BE9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 xml:space="preserve">2. </w:t>
            </w:r>
          </w:p>
        </w:tc>
        <w:tc>
          <w:tcPr>
            <w:tcW w:w="6567" w:type="dxa"/>
          </w:tcPr>
          <w:p w14:paraId="60236272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Putni troškovi</w:t>
            </w:r>
          </w:p>
        </w:tc>
        <w:tc>
          <w:tcPr>
            <w:tcW w:w="1694" w:type="dxa"/>
          </w:tcPr>
          <w:p w14:paraId="5C8A548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04627B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4926FE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009B78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461E9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AB963A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2.1.</w:t>
            </w:r>
          </w:p>
        </w:tc>
        <w:tc>
          <w:tcPr>
            <w:tcW w:w="6567" w:type="dxa"/>
          </w:tcPr>
          <w:p w14:paraId="0093C3A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Troškovi prijevoza</w:t>
            </w:r>
          </w:p>
        </w:tc>
        <w:tc>
          <w:tcPr>
            <w:tcW w:w="1694" w:type="dxa"/>
          </w:tcPr>
          <w:p w14:paraId="431A273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AB89C5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0DB3B7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E7A1C6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5AEBE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AA61FF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2.1.1.</w:t>
            </w:r>
          </w:p>
        </w:tc>
        <w:tc>
          <w:tcPr>
            <w:tcW w:w="6567" w:type="dxa"/>
          </w:tcPr>
          <w:p w14:paraId="0158643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48C5F5E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5B543F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35C3EF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A36DB5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59C5C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94FF02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77D4639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39FC6EA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DBA890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A99D24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93DB2C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46A95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1B5AB6F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3.</w:t>
            </w:r>
          </w:p>
        </w:tc>
        <w:tc>
          <w:tcPr>
            <w:tcW w:w="6567" w:type="dxa"/>
          </w:tcPr>
          <w:p w14:paraId="70DB0141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Materijalni troškovi</w:t>
            </w:r>
          </w:p>
        </w:tc>
        <w:tc>
          <w:tcPr>
            <w:tcW w:w="1694" w:type="dxa"/>
          </w:tcPr>
          <w:p w14:paraId="30D2603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F094DE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FE5153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D99E6D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3E326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7EFB0A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3.1.</w:t>
            </w:r>
          </w:p>
        </w:tc>
        <w:tc>
          <w:tcPr>
            <w:tcW w:w="6567" w:type="dxa"/>
          </w:tcPr>
          <w:p w14:paraId="3BB6E2E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Štampani materijal i dekorativni materijal</w:t>
            </w:r>
          </w:p>
        </w:tc>
        <w:tc>
          <w:tcPr>
            <w:tcW w:w="1694" w:type="dxa"/>
          </w:tcPr>
          <w:p w14:paraId="0415862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0C6497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B66963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4FC552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5C3F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8B1EC7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3.2</w:t>
            </w:r>
          </w:p>
        </w:tc>
        <w:tc>
          <w:tcPr>
            <w:tcW w:w="6567" w:type="dxa"/>
          </w:tcPr>
          <w:p w14:paraId="4F84DCC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4" w:type="dxa"/>
          </w:tcPr>
          <w:p w14:paraId="58B35EC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61AE2A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10B932E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FADC70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06CE2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D51F2D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649C7F2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013CA1F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2E4628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460E62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651D25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2A453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598D69A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4.</w:t>
            </w:r>
          </w:p>
        </w:tc>
        <w:tc>
          <w:tcPr>
            <w:tcW w:w="6567" w:type="dxa"/>
          </w:tcPr>
          <w:p w14:paraId="1E912AA8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 xml:space="preserve">Stručne usluge </w:t>
            </w:r>
          </w:p>
        </w:tc>
        <w:tc>
          <w:tcPr>
            <w:tcW w:w="1694" w:type="dxa"/>
          </w:tcPr>
          <w:p w14:paraId="7965D79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7A05BD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1F5ADA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BE7E35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04794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E9B381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4.1.</w:t>
            </w:r>
          </w:p>
        </w:tc>
        <w:tc>
          <w:tcPr>
            <w:tcW w:w="6567" w:type="dxa"/>
          </w:tcPr>
          <w:p w14:paraId="5BC3F92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Prevoditelji</w:t>
            </w:r>
          </w:p>
        </w:tc>
        <w:tc>
          <w:tcPr>
            <w:tcW w:w="1694" w:type="dxa"/>
          </w:tcPr>
          <w:p w14:paraId="0D1EA18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C02349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17DBBB6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DE84B8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606D4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4E0468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4.2.</w:t>
            </w:r>
          </w:p>
        </w:tc>
        <w:tc>
          <w:tcPr>
            <w:tcW w:w="6567" w:type="dxa"/>
          </w:tcPr>
          <w:p w14:paraId="3EB4C61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Knjigovodstvene usluge</w:t>
            </w:r>
          </w:p>
        </w:tc>
        <w:tc>
          <w:tcPr>
            <w:tcW w:w="1694" w:type="dxa"/>
          </w:tcPr>
          <w:p w14:paraId="1839BE1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0CBA94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4686B9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8A3267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46E9B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C6FAF1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4.3.</w:t>
            </w:r>
          </w:p>
        </w:tc>
        <w:tc>
          <w:tcPr>
            <w:tcW w:w="6567" w:type="dxa"/>
          </w:tcPr>
          <w:p w14:paraId="44D11CD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Bankarske usluge</w:t>
            </w:r>
          </w:p>
        </w:tc>
        <w:tc>
          <w:tcPr>
            <w:tcW w:w="1694" w:type="dxa"/>
          </w:tcPr>
          <w:p w14:paraId="168F124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C22C80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9E2CEC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DF7A1A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7F857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357622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4.4.</w:t>
            </w:r>
          </w:p>
        </w:tc>
        <w:tc>
          <w:tcPr>
            <w:tcW w:w="6567" w:type="dxa"/>
          </w:tcPr>
          <w:p w14:paraId="66A35F0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 xml:space="preserve">Usluge snimanja i fotografiranja </w:t>
            </w:r>
          </w:p>
        </w:tc>
        <w:tc>
          <w:tcPr>
            <w:tcW w:w="1694" w:type="dxa"/>
          </w:tcPr>
          <w:p w14:paraId="3B01869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499012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6EE01C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68EB14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F44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ECD73F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6567" w:type="dxa"/>
          </w:tcPr>
          <w:p w14:paraId="5E4C99C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26626E8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3F2856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7EC8F0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81B7FD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28E3F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F669A94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6567" w:type="dxa"/>
          </w:tcPr>
          <w:p w14:paraId="4F3477B9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 xml:space="preserve">Usluge iznajmljivanja </w:t>
            </w:r>
          </w:p>
        </w:tc>
        <w:tc>
          <w:tcPr>
            <w:tcW w:w="1694" w:type="dxa"/>
          </w:tcPr>
          <w:p w14:paraId="32AEB0B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3CFAD6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113DA3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29705F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3EF83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02303C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5.1.</w:t>
            </w:r>
          </w:p>
        </w:tc>
        <w:tc>
          <w:tcPr>
            <w:tcW w:w="6567" w:type="dxa"/>
          </w:tcPr>
          <w:p w14:paraId="753B95D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Iznajmljivanje bine</w:t>
            </w:r>
          </w:p>
        </w:tc>
        <w:tc>
          <w:tcPr>
            <w:tcW w:w="1694" w:type="dxa"/>
          </w:tcPr>
          <w:p w14:paraId="0615794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248A96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47CFB0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4BAC66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DF36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D960A8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5.2.</w:t>
            </w:r>
          </w:p>
        </w:tc>
        <w:tc>
          <w:tcPr>
            <w:tcW w:w="6567" w:type="dxa"/>
          </w:tcPr>
          <w:p w14:paraId="187B675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Iznajmljivanje razglasa</w:t>
            </w:r>
          </w:p>
        </w:tc>
        <w:tc>
          <w:tcPr>
            <w:tcW w:w="1694" w:type="dxa"/>
          </w:tcPr>
          <w:p w14:paraId="287BA34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84403C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74EB3C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B365CE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36D67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7FF139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5.3.</w:t>
            </w:r>
          </w:p>
        </w:tc>
        <w:tc>
          <w:tcPr>
            <w:tcW w:w="6567" w:type="dxa"/>
          </w:tcPr>
          <w:p w14:paraId="2C8417A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Iznajmljivanje ekran-veliki i sl.</w:t>
            </w:r>
          </w:p>
        </w:tc>
        <w:tc>
          <w:tcPr>
            <w:tcW w:w="1694" w:type="dxa"/>
          </w:tcPr>
          <w:p w14:paraId="68B25F5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BF5F08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1D6EF18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B70D64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3544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540D26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5.4.</w:t>
            </w:r>
          </w:p>
        </w:tc>
        <w:tc>
          <w:tcPr>
            <w:tcW w:w="6567" w:type="dxa"/>
          </w:tcPr>
          <w:p w14:paraId="0C3C208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Iznajmljivanje ostale opreme (navesti koje)</w:t>
            </w:r>
          </w:p>
        </w:tc>
        <w:tc>
          <w:tcPr>
            <w:tcW w:w="1694" w:type="dxa"/>
          </w:tcPr>
          <w:p w14:paraId="7C98F0C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A3853B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1B1A9C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AC69C1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5EF46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7C533D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5.5.</w:t>
            </w:r>
          </w:p>
        </w:tc>
        <w:tc>
          <w:tcPr>
            <w:tcW w:w="6567" w:type="dxa"/>
          </w:tcPr>
          <w:p w14:paraId="07237BA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 xml:space="preserve">Iznajmljivanje billboard pozicija  </w:t>
            </w:r>
          </w:p>
        </w:tc>
        <w:tc>
          <w:tcPr>
            <w:tcW w:w="1694" w:type="dxa"/>
          </w:tcPr>
          <w:p w14:paraId="2CEE7A0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59C94D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6A2A37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123680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4B07A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821EC9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0E1DE8F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1E85DED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941DB4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32EEEF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0EBC93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51C2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06ACFF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17BED5C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143CF01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18DB8E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6EF04B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90DF34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C264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6741B3F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6.</w:t>
            </w:r>
          </w:p>
        </w:tc>
        <w:tc>
          <w:tcPr>
            <w:tcW w:w="6567" w:type="dxa"/>
          </w:tcPr>
          <w:p w14:paraId="0EC91646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Ostali troškovi  (navesti koji )</w:t>
            </w:r>
          </w:p>
          <w:p w14:paraId="3D51BEA3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670CFBD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065179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6FB108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4A0906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08A4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D08B92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6.1.</w:t>
            </w:r>
          </w:p>
        </w:tc>
        <w:tc>
          <w:tcPr>
            <w:tcW w:w="6567" w:type="dxa"/>
          </w:tcPr>
          <w:p w14:paraId="21A5404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7AB4C2F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7F467D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E8AA02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6A9BBB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001BF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672D21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6.2.</w:t>
            </w:r>
          </w:p>
        </w:tc>
        <w:tc>
          <w:tcPr>
            <w:tcW w:w="6567" w:type="dxa"/>
          </w:tcPr>
          <w:p w14:paraId="27BC697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4F4D93E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133A2A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78B381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CC5939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E876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F7EF5F2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4ABE8F8F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UKUPNO:</w:t>
            </w:r>
          </w:p>
        </w:tc>
        <w:tc>
          <w:tcPr>
            <w:tcW w:w="1694" w:type="dxa"/>
          </w:tcPr>
          <w:p w14:paraId="4FA5A4E6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2115" w:type="dxa"/>
          </w:tcPr>
          <w:p w14:paraId="5FDE26FB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1405" w:type="dxa"/>
          </w:tcPr>
          <w:p w14:paraId="1DC0E09A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6810425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14:paraId="020F776C">
      <w:pPr>
        <w:rPr>
          <w:rFonts w:ascii="Arial" w:hAnsi="Arial" w:cs="Arial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Potpis odgovorne osobe:</w:t>
      </w:r>
      <w:r>
        <w:rPr>
          <w:rFonts w:ascii="Arial" w:hAnsi="Arial" w:eastAsia="Times New Roman" w:cs="Arial"/>
          <w:sz w:val="24"/>
          <w:szCs w:val="24"/>
          <w:lang w:val="hr-HR"/>
        </w:rPr>
        <w:t xml:space="preserve"> ___________________________</w:t>
      </w:r>
      <w:r>
        <w:rPr>
          <w:rFonts w:ascii="Arial" w:hAnsi="Arial" w:eastAsia="Times New Roman" w:cs="Arial"/>
          <w:sz w:val="24"/>
          <w:szCs w:val="24"/>
          <w:lang w:val="hr-HR"/>
        </w:rPr>
        <w:br w:type="textWrapping"/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Pečat organizacije:</w:t>
      </w:r>
    </w:p>
    <w:p w14:paraId="18360CB5">
      <w:pPr>
        <w:rPr>
          <w:rFonts w:ascii="Arial" w:hAnsi="Arial" w:cs="Arial"/>
          <w:lang w:val="hr-HR"/>
        </w:rPr>
      </w:pPr>
    </w:p>
    <w:p w14:paraId="1389BE65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8. IZJAVA APLIKANTA</w:t>
      </w:r>
    </w:p>
    <w:p w14:paraId="35CF3341">
      <w:pPr>
        <w:spacing w:before="100" w:beforeAutospacing="1" w:after="100" w:afterAutospacing="1" w:line="240" w:lineRule="auto"/>
        <w:jc w:val="both"/>
        <w:outlineLvl w:val="3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Potpisivanjem ovog obrasca, izjavljujem da su svi navedeni podaci istiniti i da je dokumentacija potpuna. Također, obvezujem se na namjensko korištenje sredstava ukoliko program bude odobren. U slučaju odustajanja od realiziranja odobrenog programa, izvršit ćemo povrat odobrenih sredstava u roku od 15 dana od dana donošenja odluke o odustajanju, a najkasnije do ugovorenog roka za dostavu izvješća. Prihvaćamo da kontrolu namjenskog utroška sredstava izvrši Povjerenstvo Federalnog ministarstva kulture i športa na temelju dostavljenog izvješća, a u slučaju potrebe neposrednim uvidom u dokumenta u našim prostorijama.</w:t>
      </w:r>
    </w:p>
    <w:p w14:paraId="69F100CB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U ______________________, dana ___________ 2025. godine.</w:t>
      </w:r>
    </w:p>
    <w:p w14:paraId="6F936069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Potpis odgovorne osobe:</w:t>
      </w:r>
      <w:r>
        <w:rPr>
          <w:rFonts w:ascii="Arial" w:hAnsi="Arial" w:eastAsia="Times New Roman" w:cs="Arial"/>
          <w:sz w:val="24"/>
          <w:szCs w:val="24"/>
          <w:lang w:val="hr-HR"/>
        </w:rPr>
        <w:t xml:space="preserve"> ___________________________</w:t>
      </w:r>
      <w:r>
        <w:rPr>
          <w:rFonts w:ascii="Arial" w:hAnsi="Arial" w:eastAsia="Times New Roman" w:cs="Arial"/>
          <w:sz w:val="24"/>
          <w:szCs w:val="24"/>
          <w:lang w:val="hr-HR"/>
        </w:rPr>
        <w:br w:type="textWrapping"/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Pečat organizacije:</w:t>
      </w:r>
    </w:p>
    <w:sectPr>
      <w:headerReference r:id="rId7" w:type="default"/>
      <w:footerReference r:id="rId8" w:type="default"/>
      <w:pgSz w:w="15840" w:h="12240" w:orient="landscape"/>
      <w:pgMar w:top="1440" w:right="1440" w:bottom="1440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7161737"/>
      <w:docPartObj>
        <w:docPartGallery w:val="AutoText"/>
      </w:docPartObj>
    </w:sdtPr>
    <w:sdtContent>
      <w:p w14:paraId="062CE96B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7</w:t>
        </w:r>
        <w:r>
          <w:fldChar w:fldCharType="end"/>
        </w:r>
      </w:p>
    </w:sdtContent>
  </w:sdt>
  <w:p w14:paraId="0FC06629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39398721"/>
      <w:docPartObj>
        <w:docPartGallery w:val="AutoText"/>
      </w:docPartObj>
    </w:sdtPr>
    <w:sdtContent>
      <w:p w14:paraId="4D7D0739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10</w:t>
        </w:r>
        <w:r>
          <w:fldChar w:fldCharType="end"/>
        </w:r>
      </w:p>
    </w:sdtContent>
  </w:sdt>
  <w:p w14:paraId="2049FAF5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41417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Bosna i Hercegovina</w:t>
    </w:r>
  </w:p>
  <w:p w14:paraId="219BC575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Federacija Bosne i Hercegovine</w:t>
    </w:r>
  </w:p>
  <w:p w14:paraId="483953FE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Vlada Federacije Bosne i Hercegovine</w:t>
    </w:r>
  </w:p>
  <w:p w14:paraId="58DD8320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Federalno Ministarstvo kulture i športa/sporta</w:t>
    </w:r>
  </w:p>
  <w:p w14:paraId="0AF61D1B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 xml:space="preserve">TRANSFER NEPROFITNIM ORGANIZACIJAMA – </w:t>
    </w:r>
  </w:p>
  <w:p w14:paraId="08AF5961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>KULTURNA DRUŠTVA I DRUGE INSTITUCIJE: Promoviranje publicistike kultura naroda u Bosni i Hercegovini</w:t>
    </w:r>
  </w:p>
  <w:p w14:paraId="26F03DDD">
    <w:pPr>
      <w:spacing w:before="100" w:beforeAutospacing="1" w:after="100" w:afterAutospacing="1" w:line="240" w:lineRule="auto"/>
      <w:outlineLvl w:val="2"/>
      <w:rPr>
        <w:rFonts w:ascii="Arial" w:hAnsi="Arial" w:eastAsia="Times New Roman" w:cs="Arial"/>
        <w:b/>
        <w:bCs/>
        <w:i/>
        <w:sz w:val="28"/>
        <w:szCs w:val="28"/>
        <w:lang w:val="en-US"/>
      </w:rPr>
    </w:pPr>
    <w:r>
      <w:rPr>
        <w:rFonts w:ascii="Arial" w:hAnsi="Arial" w:eastAsia="Times New Roman" w:cs="Arial"/>
        <w:b/>
        <w:bCs/>
        <w:i/>
        <w:sz w:val="28"/>
        <w:szCs w:val="28"/>
        <w:lang w:val="en-US"/>
      </w:rPr>
      <w:t>PRIJAVNI OBRAZAC</w:t>
    </w:r>
  </w:p>
  <w:p w14:paraId="071F3319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CB4CFA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Bosna i Hercegovina</w:t>
    </w:r>
  </w:p>
  <w:p w14:paraId="4E891133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Federacija Bosne i Hercegovine</w:t>
    </w:r>
  </w:p>
  <w:p w14:paraId="3B5855BF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Vlada Federacije Bosne i Hercegovine</w:t>
    </w:r>
  </w:p>
  <w:p w14:paraId="638642A9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Federalno Ministarstvo kulture i športa/sporta</w:t>
    </w:r>
  </w:p>
  <w:p w14:paraId="49683449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 xml:space="preserve">TRANSFER NEPROFITNIM ORGANIZACIJAMA – </w:t>
    </w:r>
    <w:r>
      <w:rPr>
        <w:rFonts w:ascii="Arial" w:hAnsi="Arial" w:eastAsia="Times New Roman" w:cs="Arial"/>
        <w:b/>
        <w:bCs/>
        <w:sz w:val="18"/>
        <w:szCs w:val="18"/>
        <w:lang w:val="en-US"/>
      </w:rPr>
      <w:t xml:space="preserve"> </w:t>
    </w:r>
    <w:r>
      <w:rPr>
        <w:rFonts w:ascii="Arial" w:hAnsi="Arial" w:eastAsia="Times New Roman" w:cs="Arial"/>
        <w:b/>
        <w:bCs/>
        <w:sz w:val="24"/>
        <w:szCs w:val="24"/>
        <w:lang w:val="en-US"/>
      </w:rPr>
      <w:t>KULTURNA DRUŠTVA I DRUGE INSTITUCIJE: Promoviranje publicistike kultura naroda u Bosni i Hercegovini</w:t>
    </w:r>
  </w:p>
  <w:p w14:paraId="6F27F9B1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i/>
        <w:sz w:val="28"/>
        <w:szCs w:val="28"/>
        <w:lang w:val="en-US"/>
      </w:rPr>
      <w:t>PRIJAVNI OBRAZAC</w:t>
    </w:r>
  </w:p>
  <w:p w14:paraId="63EA17CA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785BDF"/>
    <w:multiLevelType w:val="multilevel"/>
    <w:tmpl w:val="20785B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8A5176E"/>
    <w:multiLevelType w:val="multilevel"/>
    <w:tmpl w:val="48A517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5C236A71"/>
    <w:multiLevelType w:val="multilevel"/>
    <w:tmpl w:val="5C236A71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>
    <w:nsid w:val="5E855AE2"/>
    <w:multiLevelType w:val="multilevel"/>
    <w:tmpl w:val="5E855A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4AF25AE"/>
    <w:multiLevelType w:val="multilevel"/>
    <w:tmpl w:val="74AF25A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0"/>
      <w:numFmt w:val="bullet"/>
      <w:lvlText w:val="•"/>
      <w:lvlJc w:val="left"/>
      <w:pPr>
        <w:ind w:left="1800" w:hanging="720"/>
      </w:pPr>
      <w:rPr>
        <w:rFonts w:hint="default" w:ascii="Arial" w:hAnsi="Arial" w:eastAsia="Times New Roman" w:cs="Arial"/>
        <w:b w:val="0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758122DF"/>
    <w:multiLevelType w:val="multilevel"/>
    <w:tmpl w:val="758122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7C75759A"/>
    <w:multiLevelType w:val="multilevel"/>
    <w:tmpl w:val="7C75759A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F1265"/>
    <w:rsid w:val="00101A81"/>
    <w:rsid w:val="00120F32"/>
    <w:rsid w:val="001B087F"/>
    <w:rsid w:val="001C7672"/>
    <w:rsid w:val="001E0454"/>
    <w:rsid w:val="002123B3"/>
    <w:rsid w:val="00261867"/>
    <w:rsid w:val="002709F1"/>
    <w:rsid w:val="002771CD"/>
    <w:rsid w:val="002F5EBD"/>
    <w:rsid w:val="0033270A"/>
    <w:rsid w:val="003338C1"/>
    <w:rsid w:val="00340670"/>
    <w:rsid w:val="00365653"/>
    <w:rsid w:val="003C6839"/>
    <w:rsid w:val="003F6409"/>
    <w:rsid w:val="00402DD0"/>
    <w:rsid w:val="004147FB"/>
    <w:rsid w:val="004744A6"/>
    <w:rsid w:val="004B29B8"/>
    <w:rsid w:val="004D0B3A"/>
    <w:rsid w:val="004F35B0"/>
    <w:rsid w:val="005027DB"/>
    <w:rsid w:val="00502C57"/>
    <w:rsid w:val="00530CD4"/>
    <w:rsid w:val="005515A9"/>
    <w:rsid w:val="0057765F"/>
    <w:rsid w:val="0058719A"/>
    <w:rsid w:val="0059653D"/>
    <w:rsid w:val="006300EC"/>
    <w:rsid w:val="00633DBE"/>
    <w:rsid w:val="00645157"/>
    <w:rsid w:val="00673EB1"/>
    <w:rsid w:val="006E1FC9"/>
    <w:rsid w:val="006E27DC"/>
    <w:rsid w:val="0071440D"/>
    <w:rsid w:val="00756E67"/>
    <w:rsid w:val="00782D0C"/>
    <w:rsid w:val="00790696"/>
    <w:rsid w:val="007C1A70"/>
    <w:rsid w:val="007D7810"/>
    <w:rsid w:val="00862E7D"/>
    <w:rsid w:val="008A276D"/>
    <w:rsid w:val="008B5694"/>
    <w:rsid w:val="008F163B"/>
    <w:rsid w:val="008F1F3D"/>
    <w:rsid w:val="008F4E80"/>
    <w:rsid w:val="008F6B76"/>
    <w:rsid w:val="009003D4"/>
    <w:rsid w:val="00930C3A"/>
    <w:rsid w:val="00966A0F"/>
    <w:rsid w:val="0098554A"/>
    <w:rsid w:val="009D182F"/>
    <w:rsid w:val="00A32146"/>
    <w:rsid w:val="00A32C74"/>
    <w:rsid w:val="00A639CE"/>
    <w:rsid w:val="00AF2984"/>
    <w:rsid w:val="00AF2A30"/>
    <w:rsid w:val="00B43BDA"/>
    <w:rsid w:val="00B52A25"/>
    <w:rsid w:val="00B61423"/>
    <w:rsid w:val="00B63D44"/>
    <w:rsid w:val="00B716A9"/>
    <w:rsid w:val="00B7199E"/>
    <w:rsid w:val="00BA413C"/>
    <w:rsid w:val="00BB74F1"/>
    <w:rsid w:val="00BC033C"/>
    <w:rsid w:val="00BE2524"/>
    <w:rsid w:val="00C22843"/>
    <w:rsid w:val="00C25813"/>
    <w:rsid w:val="00C26EA1"/>
    <w:rsid w:val="00C404B5"/>
    <w:rsid w:val="00CF46E1"/>
    <w:rsid w:val="00D139D4"/>
    <w:rsid w:val="00D56CD4"/>
    <w:rsid w:val="00D8246E"/>
    <w:rsid w:val="00DE703D"/>
    <w:rsid w:val="00DF3D61"/>
    <w:rsid w:val="00DF60B8"/>
    <w:rsid w:val="00E06B1C"/>
    <w:rsid w:val="00E31557"/>
    <w:rsid w:val="00E526B7"/>
    <w:rsid w:val="00EB3F71"/>
    <w:rsid w:val="00EB7690"/>
    <w:rsid w:val="00EC17B0"/>
    <w:rsid w:val="00ED2E83"/>
    <w:rsid w:val="00F278AC"/>
    <w:rsid w:val="00F407E0"/>
    <w:rsid w:val="00F4256C"/>
    <w:rsid w:val="00F6051D"/>
    <w:rsid w:val="00F75915"/>
    <w:rsid w:val="00FC7272"/>
    <w:rsid w:val="5EA2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  <w:rPr>
      <w:lang w:val="en-US"/>
    </w:rPr>
  </w:style>
  <w:style w:type="character" w:customStyle="1" w:styleId="8">
    <w:name w:val="Tekst balončića Char"/>
    <w:basedOn w:val="2"/>
    <w:link w:val="4"/>
    <w:semiHidden/>
    <w:uiPriority w:val="99"/>
    <w:rPr>
      <w:rFonts w:ascii="Segoe UI" w:hAnsi="Segoe UI" w:cs="Segoe UI"/>
      <w:sz w:val="18"/>
      <w:szCs w:val="18"/>
      <w:lang w:val="hr-BA"/>
    </w:rPr>
  </w:style>
  <w:style w:type="character" w:customStyle="1" w:styleId="9">
    <w:name w:val="Zaglavlje Char"/>
    <w:basedOn w:val="2"/>
    <w:link w:val="6"/>
    <w:uiPriority w:val="99"/>
    <w:rPr>
      <w:lang w:val="hr-BA"/>
    </w:rPr>
  </w:style>
  <w:style w:type="character" w:customStyle="1" w:styleId="10">
    <w:name w:val="Podnožje Char"/>
    <w:basedOn w:val="2"/>
    <w:link w:val="5"/>
    <w:uiPriority w:val="99"/>
    <w:rPr>
      <w:lang w:val="hr-B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B2D8D-741B-446F-AF0F-1F54A84948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1405</Words>
  <Characters>8011</Characters>
  <Lines>66</Lines>
  <Paragraphs>18</Paragraphs>
  <TotalTime>61</TotalTime>
  <ScaleCrop>false</ScaleCrop>
  <LinksUpToDate>false</LinksUpToDate>
  <CharactersWithSpaces>9398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2025-10-13T07:00:00Z</dcterms:created>
  <dc:creator>F MKS-HP2</dc:creator>
  <cp:lastModifiedBy>Emilija Pavićević</cp:lastModifiedBy>
  <cp:lastPrinted>2025-10-13T11:58:00Z</cp:lastPrinted>
  <dcterms:modified xsi:type="dcterms:W3CDTF">2025-11-24T13:52:33Z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84B34A71476D4FD2ACDA45F6B6AE6E3E_13</vt:lpwstr>
  </property>
</Properties>
</file>