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AEE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eastAsia="Times New Roman" w:cs="Arial"/>
          <w:b/>
          <w:bCs/>
          <w:sz w:val="24"/>
          <w:szCs w:val="24"/>
        </w:rPr>
        <w:t>1. PODACI O APLIKANTU</w:t>
      </w:r>
    </w:p>
    <w:p w14:paraId="0428D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pravnog lica:</w:t>
      </w:r>
    </w:p>
    <w:p w14:paraId="2E5A547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A678B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Adresa sjedišta:</w:t>
      </w:r>
    </w:p>
    <w:p w14:paraId="5153731F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9745F6E">
      <w:pPr>
        <w:pStyle w:val="7"/>
        <w:numPr>
          <w:ilvl w:val="0"/>
          <w:numId w:val="2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Kanton/županija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507DB968">
      <w:pPr>
        <w:pStyle w:val="7"/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________________________________________________________________</w:t>
      </w:r>
    </w:p>
    <w:p w14:paraId="023E98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ID broj (poreski broj):</w:t>
      </w:r>
    </w:p>
    <w:p w14:paraId="3666CEA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21125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Kontakt lice (ime i prezime):</w:t>
      </w:r>
    </w:p>
    <w:p w14:paraId="582C6074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Ovlašteno lice:</w:t>
      </w:r>
      <w:r>
        <w:rPr>
          <w:rFonts w:ascii="Arial" w:hAnsi="Arial" w:eastAsia="Times New Roman" w:cs="Arial"/>
          <w:sz w:val="24"/>
          <w:szCs w:val="24"/>
        </w:rPr>
        <w:t>_____________________________________</w:t>
      </w:r>
    </w:p>
    <w:p w14:paraId="397D2D4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Voditelj projekta:_____________________________________</w:t>
      </w:r>
    </w:p>
    <w:p w14:paraId="123F3F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Telefon /mobitel ovlaštenog lica i voditelja projekta:</w:t>
      </w:r>
    </w:p>
    <w:p w14:paraId="1F8660B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01383E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E-mail adresa ovlaštenog lica i voditelja projekta:</w:t>
      </w:r>
    </w:p>
    <w:p w14:paraId="65BC7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</w:t>
      </w:r>
    </w:p>
    <w:p w14:paraId="0A9B8F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Web stranica (ako postoji):</w:t>
      </w:r>
    </w:p>
    <w:p w14:paraId="0CE722E8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A32C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Broj transakcijskog računa:</w:t>
      </w:r>
    </w:p>
    <w:p w14:paraId="2880C9D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FF684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banke:</w:t>
      </w:r>
    </w:p>
    <w:p w14:paraId="12010DAA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15C685A2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2. PODACI O PROJEKTU</w:t>
      </w:r>
    </w:p>
    <w:p w14:paraId="298DB1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Naziv projekta:</w:t>
      </w:r>
    </w:p>
    <w:p w14:paraId="3BDD252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</w:t>
      </w:r>
    </w:p>
    <w:p w14:paraId="2DE803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Vrijeme početka i završetka projekta:</w:t>
      </w:r>
      <w:r>
        <w:rPr>
          <w:rFonts w:ascii="Arial" w:hAnsi="Arial" w:eastAsia="Times New Roman" w:cs="Arial"/>
          <w:sz w:val="24"/>
          <w:szCs w:val="24"/>
        </w:rPr>
        <w:br w:type="textWrapping"/>
      </w:r>
    </w:p>
    <w:p w14:paraId="38CC7296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Od: ____________ Do: ____________</w:t>
      </w:r>
    </w:p>
    <w:p w14:paraId="1654B2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Ukupan budžet projekta (KM):</w:t>
      </w:r>
    </w:p>
    <w:p w14:paraId="4A4D891D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1B91FA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Iznos tražen od Federalnog ministarstva kulture i sporta (KM):</w:t>
      </w:r>
    </w:p>
    <w:p w14:paraId="4A308B0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4352216C">
      <w:pPr>
        <w:numPr>
          <w:ilvl w:val="0"/>
          <w:numId w:val="3"/>
        </w:numPr>
        <w:tabs>
          <w:tab w:val="left" w:pos="567"/>
          <w:tab w:val="clear" w:pos="720"/>
        </w:tabs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Vlastita/sufinansirajuća sredstva (KM):</w:t>
      </w:r>
    </w:p>
    <w:p w14:paraId="40D90792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610455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Lokacija realizacije projekta:</w:t>
      </w:r>
    </w:p>
    <w:p w14:paraId="2DEA2E25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BF90029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shd w:val="clear" w:color="auto" w:fill="DEEAF6" w:themeFill="accent1" w:themeFillTint="33"/>
        </w:rPr>
        <w:pict>
          <v:rect id="_x0000_i1025" o:spt="1" style="height:1.5pt;width:523.3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87D9A4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3. CILJEVI PROJEKTA</w:t>
      </w:r>
    </w:p>
    <w:p w14:paraId="78B563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Glavni ciljevi projekta:</w:t>
      </w:r>
    </w:p>
    <w:p w14:paraId="61C99A9A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0E3D010E">
      <w:pPr>
        <w:spacing w:beforeAutospacing="1" w:after="0" w:afterAutospacing="1" w:line="240" w:lineRule="auto"/>
        <w:ind w:left="720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________________________________________________________________</w:t>
      </w:r>
    </w:p>
    <w:p w14:paraId="555E3A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Doprinos razvoju sporta u FBiH:</w:t>
      </w:r>
    </w:p>
    <w:p w14:paraId="04DA9C52">
      <w:pPr>
        <w:spacing w:before="100" w:beforeAutospacing="1" w:after="100" w:afterAutospacing="1" w:line="240" w:lineRule="auto"/>
        <w:ind w:left="720"/>
        <w:rPr>
          <w:rFonts w:ascii="Arial" w:hAnsi="Arial" w:eastAsia="Times New Roman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</w:rPr>
        <w:t>________________________________________________________________</w:t>
      </w:r>
    </w:p>
    <w:p w14:paraId="6D02779A">
      <w:pPr>
        <w:pStyle w:val="7"/>
        <w:numPr>
          <w:ilvl w:val="1"/>
          <w:numId w:val="5"/>
        </w:numPr>
        <w:spacing w:before="100" w:beforeAutospacing="1" w:after="100" w:afterAutospacing="1" w:line="240" w:lineRule="auto"/>
        <w:ind w:left="851" w:hanging="142"/>
        <w:rPr>
          <w:rFonts w:ascii="Arial" w:hAnsi="Arial" w:eastAsia="Times New Roman" w:cs="Arial"/>
          <w:b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 xml:space="preserve">Usklađivanje Zakona o sportu  u BiH s Evropskom poveljom o sportu: </w:t>
      </w:r>
      <w:r>
        <w:rPr>
          <w:rFonts w:ascii="Arial" w:hAnsi="Arial" w:eastAsia="Times New Roman" w:cs="Arial"/>
          <w:bCs/>
          <w:sz w:val="24"/>
          <w:szCs w:val="24"/>
          <w:lang w:val="hr-BA"/>
        </w:rPr>
        <w:t>Kako je projekat usklađen sa Zakonom o sportu u BiH - navesti član Zakona? _____________________________________________________</w:t>
      </w:r>
    </w:p>
    <w:p w14:paraId="12B3399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Usklađenost programski aktivnosti s preporukama Evropske konvencije o suzbijanju nasilja i nedoličnog ponašanja gledaoca na sportskim priredbama, navesti mjere i aktivnosti shodno konvenciji?</w:t>
      </w:r>
    </w:p>
    <w:p w14:paraId="00B45BCD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_____________________________________________________________________</w:t>
      </w:r>
    </w:p>
    <w:p w14:paraId="22327F12">
      <w:pPr>
        <w:pStyle w:val="7"/>
        <w:numPr>
          <w:ilvl w:val="0"/>
          <w:numId w:val="6"/>
        </w:num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sz w:val="24"/>
          <w:szCs w:val="24"/>
          <w:lang w:val="hr-BA"/>
        </w:rPr>
        <w:t>Kako su usklađene programske aktivnosti vezane za diskriminaciju (pol, rasa, jezik, vjera, politički stav) u pogledu pristupa i učestvovanja na sportskim događajima?</w:t>
      </w:r>
    </w:p>
    <w:p w14:paraId="0641A6D7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    _____________________________________________________________________</w:t>
      </w:r>
    </w:p>
    <w:p w14:paraId="1FAA4828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629EF1A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4. ORGANIZACIONA STRUKTURA I KAPACITETI</w:t>
      </w:r>
    </w:p>
    <w:p w14:paraId="06A9379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Kratki opis organizacije (osnivanje, misija, osnovne djelatnosti):</w:t>
      </w:r>
    </w:p>
    <w:p w14:paraId="24C6B2EA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______________________________________________________________________</w:t>
      </w:r>
    </w:p>
    <w:p w14:paraId="75CA75AC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 ______________________________________________________________________</w:t>
      </w:r>
    </w:p>
    <w:p w14:paraId="7311504D">
      <w:pPr>
        <w:pStyle w:val="7"/>
        <w:numPr>
          <w:ilvl w:val="0"/>
          <w:numId w:val="8"/>
        </w:numPr>
        <w:rPr>
          <w:rFonts w:ascii="Arial" w:hAnsi="Arial" w:cs="Arial"/>
          <w:b/>
          <w:sz w:val="24"/>
          <w:szCs w:val="24"/>
          <w:lang w:val="hr-BA"/>
        </w:rPr>
      </w:pPr>
      <w:r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7A428D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664A17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</w:p>
    <w:p w14:paraId="436CDD15">
      <w:pPr>
        <w:pStyle w:val="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BA"/>
        </w:rPr>
        <w:t>Organizaciona struktura i tim koji će provoditi projekat (navesti imena i prezimena i konkretna zaduženja):</w:t>
      </w:r>
    </w:p>
    <w:p w14:paraId="426A4EFD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______________________________________________________________________</w:t>
      </w:r>
    </w:p>
    <w:p w14:paraId="03650A05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 ______________________________________________________________________</w:t>
      </w:r>
    </w:p>
    <w:p w14:paraId="563E0794">
      <w:pPr>
        <w:pStyle w:val="7"/>
        <w:numPr>
          <w:ilvl w:val="0"/>
          <w:numId w:val="6"/>
        </w:numPr>
        <w:spacing w:beforeAutospacing="1" w:after="0" w:afterAutospacing="1" w:line="240" w:lineRule="auto"/>
        <w:ind w:left="851" w:hanging="425"/>
        <w:rPr>
          <w:rFonts w:ascii="Arial" w:hAnsi="Arial" w:eastAsia="Times New Roman" w:cs="Arial"/>
          <w:sz w:val="24"/>
          <w:szCs w:val="24"/>
          <w:lang w:val="hr-BA"/>
        </w:rPr>
      </w:pPr>
      <w:r>
        <w:rPr>
          <w:rFonts w:ascii="Arial" w:hAnsi="Arial" w:eastAsia="Times New Roman" w:cs="Arial"/>
          <w:b/>
          <w:sz w:val="24"/>
          <w:szCs w:val="24"/>
          <w:lang w:val="hr-BA"/>
        </w:rPr>
        <w:t>Prikažite plan vidljivosti i održivosti rezultata projekta</w:t>
      </w:r>
      <w:r>
        <w:rPr>
          <w:rFonts w:ascii="Arial" w:hAnsi="Arial" w:eastAsia="Times New Roman" w:cs="Arial"/>
          <w:sz w:val="24"/>
          <w:szCs w:val="24"/>
          <w:lang w:val="hr-BA"/>
        </w:rPr>
        <w:t>:</w:t>
      </w:r>
    </w:p>
    <w:p w14:paraId="24B5A796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______________________________________________________________________</w:t>
      </w:r>
    </w:p>
    <w:p w14:paraId="67EAF1C4">
      <w:pPr>
        <w:spacing w:beforeAutospacing="1" w:after="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______________________________________________________________________</w:t>
      </w:r>
    </w:p>
    <w:p w14:paraId="1D7AE96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 koji način je u okviru projekta osigurana rodna ravnopravnost među učesnicima i organizacionim timom?</w:t>
      </w:r>
    </w:p>
    <w:p w14:paraId="0F58EB9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______________________________________________________________________</w:t>
      </w:r>
    </w:p>
    <w:p w14:paraId="6151B04D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______________________________________________________________________</w:t>
      </w:r>
    </w:p>
    <w:p w14:paraId="15E574A2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Definišite ciljnu publiku i očekivani društveni uticaj projekta:</w:t>
      </w:r>
    </w:p>
    <w:p w14:paraId="1EB82B98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______________________________________________________________________</w:t>
      </w:r>
    </w:p>
    <w:p w14:paraId="1A6D174D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______________________________________________________________________</w:t>
      </w:r>
    </w:p>
    <w:p w14:paraId="66239779">
      <w:pPr>
        <w:spacing w:beforeAutospacing="1" w:after="0" w:afterAutospacing="1" w:line="240" w:lineRule="auto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/>
          <w:bCs/>
        </w:rPr>
        <w:t>5. STRUČNI SADRŽAJI PROJEKTA</w:t>
      </w:r>
    </w:p>
    <w:p w14:paraId="7E76E720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Navesti sportske sadržaj projekta i aktivnosti koje se planiraju provesti (takmičenja, turniri, sportske škole, licence za trenere itd.):</w:t>
      </w:r>
    </w:p>
    <w:p w14:paraId="328DC597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/>
          <w:bCs/>
        </w:rPr>
        <w:t xml:space="preserve">        </w:t>
      </w:r>
      <w:r>
        <w:rPr>
          <w:rFonts w:ascii="Arial" w:hAnsi="Arial" w:eastAsia="Times New Roman" w:cs="Arial"/>
          <w:bCs/>
        </w:rPr>
        <w:t>_____________________________________________________________________</w:t>
      </w:r>
    </w:p>
    <w:p w14:paraId="03E1FB37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</w:t>
      </w:r>
    </w:p>
    <w:p w14:paraId="0F6F19CA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Navedite i opišite inovativne i autentične elemente projekta</w:t>
      </w:r>
      <w:r>
        <w:rPr>
          <w:rFonts w:ascii="Arial" w:hAnsi="Arial" w:eastAsia="Times New Roman" w:cs="Arial"/>
          <w:bCs/>
          <w:lang w:val="hr-BA"/>
        </w:rPr>
        <w:t>:</w:t>
      </w:r>
    </w:p>
    <w:p w14:paraId="343D25B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______________________________________________________________________</w:t>
      </w:r>
    </w:p>
    <w:p w14:paraId="28DB9978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______________________________________________________________________</w:t>
      </w:r>
    </w:p>
    <w:p w14:paraId="0B9B63D8">
      <w:pPr>
        <w:pStyle w:val="7"/>
        <w:numPr>
          <w:ilvl w:val="0"/>
          <w:numId w:val="6"/>
        </w:numPr>
        <w:spacing w:beforeAutospacing="1" w:after="0" w:afterAutospacing="1" w:line="240" w:lineRule="auto"/>
        <w:ind w:left="709" w:hanging="283"/>
        <w:rPr>
          <w:rFonts w:ascii="Arial" w:hAnsi="Arial" w:eastAsia="Times New Roman" w:cs="Arial"/>
          <w:bCs/>
          <w:lang w:val="hr-BA"/>
        </w:rPr>
      </w:pPr>
      <w:r>
        <w:rPr>
          <w:rFonts w:ascii="Arial" w:hAnsi="Arial" w:eastAsia="Times New Roman" w:cs="Arial"/>
          <w:b/>
          <w:bCs/>
          <w:lang w:val="hr-BA"/>
        </w:rPr>
        <w:t>Definišite ciljnu publiku i očekivani društveni uticaj projekta (mladi, osobe s invaliditetom -uticaj)</w:t>
      </w:r>
      <w:r>
        <w:rPr>
          <w:rFonts w:ascii="Arial" w:hAnsi="Arial" w:eastAsia="Times New Roman" w:cs="Arial"/>
          <w:bCs/>
          <w:lang w:val="hr-BA"/>
        </w:rPr>
        <w:t>:</w:t>
      </w:r>
    </w:p>
    <w:p w14:paraId="63520160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 _______________________________________________________________________</w:t>
      </w:r>
    </w:p>
    <w:p w14:paraId="5C0BAAA5">
      <w:pPr>
        <w:spacing w:beforeAutospacing="1" w:after="0" w:afterAutospacing="1" w:line="240" w:lineRule="auto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         _______________________________________________________________________</w:t>
      </w:r>
    </w:p>
    <w:p w14:paraId="469E75ED">
      <w:pPr>
        <w:pStyle w:val="7"/>
        <w:numPr>
          <w:ilvl w:val="1"/>
          <w:numId w:val="5"/>
        </w:numPr>
        <w:spacing w:beforeAutospacing="1" w:after="0" w:afterAutospacing="1" w:line="240" w:lineRule="auto"/>
        <w:ind w:left="709" w:hanging="142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Cs/>
          <w:lang w:val="hr-BA"/>
        </w:rPr>
        <w:t xml:space="preserve"> </w:t>
      </w:r>
      <w:r>
        <w:rPr>
          <w:rFonts w:ascii="Arial" w:hAnsi="Arial" w:eastAsia="Times New Roman" w:cs="Arial"/>
          <w:b/>
          <w:bCs/>
          <w:lang w:val="hr-BA"/>
        </w:rPr>
        <w:t>Navesti na koji način projekat osigurava inkluzivnost i dostupnost svim ciljnim grupama:</w:t>
      </w:r>
    </w:p>
    <w:p w14:paraId="481ED3D9">
      <w:pPr>
        <w:spacing w:beforeAutospacing="1" w:after="0" w:afterAutospacing="1" w:line="240" w:lineRule="auto"/>
        <w:ind w:left="1845" w:hanging="1136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Cs/>
        </w:rPr>
        <w:t>___________________________________________________________________</w:t>
      </w:r>
    </w:p>
    <w:p w14:paraId="61B201FF">
      <w:pPr>
        <w:spacing w:beforeAutospacing="1" w:after="0" w:afterAutospacing="1" w:line="240" w:lineRule="auto"/>
        <w:ind w:left="567" w:firstLine="142"/>
        <w:rPr>
          <w:rFonts w:ascii="Arial" w:hAnsi="Arial" w:eastAsia="Times New Roman" w:cs="Arial"/>
          <w:bCs/>
        </w:rPr>
      </w:pPr>
      <w:r>
        <w:rPr>
          <w:rFonts w:ascii="Arial" w:hAnsi="Arial" w:eastAsia="Times New Roman" w:cs="Arial"/>
          <w:bCs/>
        </w:rPr>
        <w:t xml:space="preserve">____________________________________________________________________           </w:t>
      </w:r>
    </w:p>
    <w:p w14:paraId="6E3E5E05">
      <w:pPr>
        <w:pStyle w:val="7"/>
        <w:numPr>
          <w:ilvl w:val="0"/>
          <w:numId w:val="6"/>
        </w:numPr>
        <w:spacing w:beforeAutospacing="1" w:after="0" w:afterAutospacing="1" w:line="240" w:lineRule="auto"/>
        <w:ind w:left="567" w:hanging="283"/>
        <w:rPr>
          <w:rFonts w:ascii="Arial" w:hAnsi="Arial" w:eastAsia="Times New Roman" w:cs="Arial"/>
          <w:b/>
          <w:bCs/>
          <w:lang w:val="hr-BA"/>
        </w:rPr>
      </w:pPr>
      <w:r>
        <w:rPr>
          <w:rFonts w:ascii="Arial" w:hAnsi="Arial" w:eastAsia="Times New Roman" w:cs="Arial"/>
          <w:b/>
          <w:bCs/>
          <w:sz w:val="24"/>
          <w:szCs w:val="24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BDD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54.15pt;height:92.4pt;width:527.4pt;mso-position-horizontal:lef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sfPr92AAAAAkBAAAPAAAAAAAAAAEAIAAAACIAAABkcnMvZG93bnJldi54bWxQSwECFAAU&#10;AAAACACHTuJA1DbntioCAAB9BAAADgAAAAAAAAABACAAAAAn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7BDDAD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eastAsia="Times New Roman" w:cs="Arial"/>
          <w:b/>
          <w:bCs/>
          <w:lang w:val="hr-BA"/>
        </w:rPr>
        <w:t>Detaljan opis projekta koji povezuje sve navedene elemente u cjelinu (ne više od jedne stranice):</w:t>
      </w:r>
    </w:p>
    <w:p w14:paraId="56F90182">
      <w:pPr>
        <w:pStyle w:val="7"/>
        <w:spacing w:beforeAutospacing="1" w:after="0" w:afterAutospacing="1" w:line="240" w:lineRule="auto"/>
        <w:ind w:left="567"/>
        <w:rPr>
          <w:rFonts w:ascii="Arial" w:hAnsi="Arial" w:eastAsia="Times New Roman" w:cs="Arial"/>
          <w:b/>
          <w:bCs/>
          <w:lang w:val="hr-BA"/>
        </w:rPr>
      </w:pPr>
    </w:p>
    <w:p w14:paraId="6182D66E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</w:p>
    <w:p w14:paraId="69A9EB1D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6. DOKUMENTACIJA KOJA SE PRILAŽE (označite priloženo)</w:t>
      </w:r>
    </w:p>
    <w:p w14:paraId="36AD96C5">
      <w:pPr>
        <w:spacing w:before="100" w:beforeAutospacing="1" w:after="100" w:afterAutospacing="1" w:line="240" w:lineRule="auto"/>
        <w:outlineLvl w:val="3"/>
        <w:rPr>
          <w:rFonts w:ascii="Arial" w:hAnsi="Arial" w:eastAsia="Times New Roman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Obavezna dokumentacija</w:t>
      </w:r>
    </w:p>
    <w:p w14:paraId="3C7DD8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1. Prijavni obrazac, elektronski popunjen, potpisan i ovjeren pečatom pravnog lica, dostupan na web stranici Ministarstva (original);</w:t>
      </w:r>
    </w:p>
    <w:p w14:paraId="42DD596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2. Uvjerenje o Poreskoj registraciji - identifikacijski broj 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>(original ili ovjerena kopija)</w:t>
      </w:r>
      <w:r>
        <w:rPr>
          <w:rFonts w:ascii="Arial" w:hAnsi="Arial" w:eastAsia="Times New Roman" w:cs="Arial"/>
          <w:color w:val="000000"/>
          <w:sz w:val="24"/>
          <w:szCs w:val="24"/>
        </w:rPr>
        <w:t>;</w:t>
      </w:r>
    </w:p>
    <w:p w14:paraId="40BAA1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Arial" w:hAnsi="Arial" w:eastAsia="Times New Roman" w:cs="Arial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3. Rješenje o razvrstavanju - Klasifikacija djelatnosti (kopija);</w:t>
      </w:r>
    </w:p>
    <w:p w14:paraId="52C230A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4. Uvjerenje Poreske uprave o izmirenim poreskim obavezama aplikanta ne starije od šest mjeseci do dana objave javnog poziva (original ili ovjerena kopija);</w:t>
      </w:r>
    </w:p>
    <w:p w14:paraId="7ED0DC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after="150" w:line="240" w:lineRule="auto"/>
        <w:jc w:val="both"/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5. Aktuelni izvod iz registra, ne stariji od šest mjeseci do dana objave javnog poziva</w:t>
      </w:r>
      <w:r>
        <w:rPr>
          <w:rFonts w:ascii="Arial" w:hAnsi="Arial" w:eastAsia="Times New Roman" w:cs="Arial"/>
          <w:color w:val="333333"/>
          <w:sz w:val="24"/>
          <w:szCs w:val="24"/>
          <w:lang w:eastAsia="hr-BA"/>
        </w:rPr>
        <w:t xml:space="preserve"> (original ili kopija ovjerena u općini ili u notarskom uredu).</w:t>
      </w:r>
      <w:r>
        <w:rPr>
          <w:rFonts w:ascii="Open Sans" w:hAnsi="Open Sans" w:eastAsia="Times New Roman" w:cs="Open Sans"/>
          <w:color w:val="333333"/>
          <w:sz w:val="24"/>
          <w:szCs w:val="24"/>
          <w:lang w:eastAsia="hr-BA"/>
        </w:rPr>
        <w:t xml:space="preserve"> </w:t>
      </w:r>
    </w:p>
    <w:p w14:paraId="2D9A45B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6. Potvrda banke ne starija od tri mjeseca do dana objave javnog poziva (original ili ovjerena kopija), u kojoj je navedeno:</w:t>
      </w:r>
    </w:p>
    <w:p w14:paraId="12725C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a) da račun nije blokiran;</w:t>
      </w:r>
    </w:p>
    <w:p w14:paraId="485FB31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b)  broj transakcijskog računa </w:t>
      </w:r>
    </w:p>
    <w:p w14:paraId="1A673C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 xml:space="preserve">c)  ID broj korisnika, </w:t>
      </w:r>
    </w:p>
    <w:p w14:paraId="5A4223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spacing w:line="235" w:lineRule="atLeast"/>
        <w:jc w:val="both"/>
        <w:rPr>
          <w:rFonts w:ascii="Calibri" w:hAnsi="Calibri" w:eastAsia="Times New Roman" w:cs="Calibri"/>
          <w:color w:val="000000"/>
        </w:rPr>
      </w:pPr>
      <w:r>
        <w:rPr>
          <w:rFonts w:ascii="Arial" w:hAnsi="Arial" w:eastAsia="Times New Roman" w:cs="Arial"/>
          <w:color w:val="000000"/>
          <w:sz w:val="24"/>
          <w:szCs w:val="24"/>
        </w:rPr>
        <w:t>7. Bilans stanja i bilans uspjeha ili račun prihoda i rashoda za 2024. godinu, sa vidljivim pečatom Finansijsko informatičke agencije (FIA). Subjekti registrovani u 2025. nisu obavezni dostavljati Bilans stanja i Bilans uspjeha (original ili ovjerena kopija);</w:t>
      </w:r>
    </w:p>
    <w:p w14:paraId="68B4ABBA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7424316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E81E606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764FAF92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654CA4F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Dodatna dokumentacija</w:t>
      </w:r>
    </w:p>
    <w:tbl>
      <w:tblPr>
        <w:tblStyle w:val="3"/>
        <w:tblW w:w="1077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4"/>
      </w:tblGrid>
      <w:tr w14:paraId="3D1FC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74" w:type="dxa"/>
            <w:shd w:val="clear" w:color="auto" w:fill="auto"/>
          </w:tcPr>
          <w:p w14:paraId="6DE212C3">
            <w:pPr>
              <w:spacing w:after="0"/>
              <w:rPr>
                <w:rFonts w:ascii="Arial" w:hAnsi="Arial" w:eastAsia="Calibri" w:cs="Arial"/>
                <w:b/>
                <w:sz w:val="24"/>
                <w:szCs w:val="24"/>
              </w:rPr>
            </w:pPr>
          </w:p>
          <w:p w14:paraId="14F6A96B">
            <w:pPr>
              <w:spacing w:after="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8. Kopija registacije udruženja/kluba (ovjerena kopija nadležne općinske službe);</w:t>
            </w:r>
          </w:p>
          <w:p w14:paraId="55CE3AF9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9. Usvojen plan i program sportskih aktivnosti za djecu (original);</w:t>
            </w:r>
          </w:p>
          <w:p w14:paraId="63B938C6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10. Dokazi o rezultatima i uspjesima na različitim nivoima takmičenja (potvrde iz matičnog strukovnog saveza – (ovjerena kopija nadležne općinske službe);</w:t>
            </w:r>
          </w:p>
          <w:p w14:paraId="53C3E75C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11. Uvjerenje – dokaz o broju do sada održanih sportskih manifestacija i uspjesima iz različitih takmičenja izdat od strukovnog saveza (original ili ovjerena kopija nadležne općinske službe);</w:t>
            </w:r>
          </w:p>
          <w:p w14:paraId="1D8F8FB0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12. Potvrda o uzrastu članova sa iznosom mjesečne članarine (original ili ovjerena kopija nadležne općinske službe);</w:t>
            </w:r>
          </w:p>
          <w:p w14:paraId="27880F8E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13. Statut ili potvrda koja dokazuje da je udruženje/klub nestranačka i nevladina organizacija (original ili ovjerena kopija nadležne općinske službe);</w:t>
            </w:r>
          </w:p>
          <w:p w14:paraId="29C99267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14. Preporuke ili pisma podrške projektu od relevantnih institucija sa navedenim aktivnostima koje uključuju ravnopravnost polova i inkluziju kroz projekat (škole, sportske organizacije) - (original);</w:t>
            </w:r>
          </w:p>
          <w:p w14:paraId="35024EC3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15. Izvještaj o rezultatima i utrošku sredstva iz prethodnih godina (original ili ovjerena kopija nadležne općinske službe);</w:t>
            </w:r>
          </w:p>
          <w:p w14:paraId="34946469">
            <w:pPr>
              <w:spacing w:after="200" w:line="276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16. Opis inovativnih i kreativnih pristupa u planovima i programima udruženja/kluba sa preporukama koje potvrđuju inovativnost (original);</w:t>
            </w:r>
          </w:p>
          <w:p w14:paraId="3BDCD441">
            <w:pPr>
              <w:spacing w:after="200" w:line="276" w:lineRule="auto"/>
              <w:rPr>
                <w:rFonts w:ascii="Arial" w:hAnsi="Arial" w:eastAsia="Times New Roman" w:cs="Arial"/>
                <w:color w:val="000000"/>
                <w:lang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eastAsia="bs-Latn-BA"/>
              </w:rPr>
              <w:t>17. Potvrda kojom se dokazuje kvalifikacije trenera (original ili ovjerena kopija nadležne općinske službe);</w:t>
            </w:r>
          </w:p>
          <w:p w14:paraId="068BD2B9">
            <w:pPr>
              <w:spacing w:before="54" w:after="54" w:line="240" w:lineRule="auto"/>
              <w:rPr>
                <w:rFonts w:ascii="Arial" w:hAnsi="Arial" w:eastAsia="Times New Roman" w:cs="Arial"/>
                <w:color w:val="000000"/>
                <w:lang w:eastAsia="bs-Latn-BA"/>
              </w:rPr>
            </w:pPr>
            <w:r>
              <w:rPr>
                <w:rFonts w:ascii="Arial" w:hAnsi="Arial" w:eastAsia="Times New Roman" w:cs="Arial"/>
                <w:color w:val="000000"/>
                <w:lang w:eastAsia="bs-Latn-BA"/>
              </w:rPr>
              <w:t>18. Uvjerenje – dokaz o broju do sada održanih sportskih manifestacija izdat od strukovnog saveza (original ili ovjerena kopija nadležne općinske službe).</w:t>
            </w:r>
            <w:r>
              <w:rPr>
                <w:rFonts w:ascii="Arial" w:hAnsi="Arial" w:eastAsia="Calibri" w:cs="Arial"/>
                <w:bCs/>
                <w:sz w:val="24"/>
                <w:szCs w:val="24"/>
              </w:rPr>
              <w:tab/>
            </w:r>
          </w:p>
        </w:tc>
      </w:tr>
    </w:tbl>
    <w:p w14:paraId="30BAE03B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5E8507D6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4DCB4315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0C390969">
      <w:pPr>
        <w:spacing w:after="0" w:line="240" w:lineRule="auto"/>
        <w:rPr>
          <w:rFonts w:ascii="Arial" w:hAnsi="Arial" w:eastAsia="Times New Roman" w:cs="Arial"/>
          <w:sz w:val="24"/>
          <w:szCs w:val="24"/>
        </w:rPr>
      </w:pPr>
    </w:p>
    <w:p w14:paraId="32C13988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47F9113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3F01475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13A12351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E00C18C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</w:p>
    <w:p w14:paraId="5EBB02BF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7. PLAN PRIHODA I RASHODA</w:t>
      </w:r>
    </w:p>
    <w:p w14:paraId="47653DDE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Planirani prihodi</w:t>
      </w:r>
    </w:p>
    <w:p w14:paraId="120337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Style w:val="3"/>
        <w:tblW w:w="1088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504"/>
        <w:gridCol w:w="1560"/>
      </w:tblGrid>
      <w:tr w14:paraId="78F8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207053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Red.</w:t>
            </w:r>
          </w:p>
          <w:p w14:paraId="104F088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I Z N O S</w:t>
            </w:r>
          </w:p>
        </w:tc>
      </w:tr>
      <w:tr w14:paraId="4546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00"/>
            <w:vAlign w:val="center"/>
          </w:tcPr>
          <w:p w14:paraId="79BE32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9D43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C257D5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3</w:t>
            </w:r>
          </w:p>
        </w:tc>
      </w:tr>
      <w:tr w14:paraId="3A8D3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  <w:shd w:val="clear" w:color="auto" w:fill="FFFFFF" w:themeFill="background1"/>
          </w:tcPr>
          <w:p w14:paraId="3623156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CF7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5712F82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DC65F9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4EB80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5C4E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39DD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7FB685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Federacije BiH (navesti od koga su osigurana sredstva)</w:t>
            </w:r>
          </w:p>
        </w:tc>
        <w:tc>
          <w:tcPr>
            <w:tcW w:w="1560" w:type="dxa"/>
          </w:tcPr>
          <w:p w14:paraId="52DF51B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34A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A22EC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E8D6C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 kulture i sporta</w:t>
            </w:r>
          </w:p>
        </w:tc>
        <w:tc>
          <w:tcPr>
            <w:tcW w:w="1560" w:type="dxa"/>
          </w:tcPr>
          <w:p w14:paraId="2A83F49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241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5F5FD1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8FC501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29AA89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0B33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8C29CF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0D5CF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4B33CE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912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949CE9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87445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5543A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1B4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5632D9F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8D9FE2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kantona (navesti od koga su osigurana sredstva)</w:t>
            </w:r>
          </w:p>
        </w:tc>
        <w:tc>
          <w:tcPr>
            <w:tcW w:w="1560" w:type="dxa"/>
          </w:tcPr>
          <w:p w14:paraId="1DF7423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059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BD645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63C97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95A14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6E6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7D7DBD82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BDC0C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Sredstva iz Budžeta općine (navesti od koga su osigurana sredstva)</w:t>
            </w:r>
          </w:p>
        </w:tc>
        <w:tc>
          <w:tcPr>
            <w:tcW w:w="1560" w:type="dxa"/>
          </w:tcPr>
          <w:p w14:paraId="23D96AE4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3836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081F11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409EFC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4117B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AD6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1EB4A1F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2B6241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093A2B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C03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4B1D4D3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E27207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14B8D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760C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3AE2954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186905A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C9D51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4F7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3" w:type="dxa"/>
          </w:tcPr>
          <w:p w14:paraId="48E892E3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57FB7D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57A8E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636E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02FBE909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527B6D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9E3545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2DBE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3" w:type="dxa"/>
          </w:tcPr>
          <w:p w14:paraId="1AF5B26B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ECA762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823BAB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14:paraId="17AD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7" w:type="dxa"/>
            <w:gridSpan w:val="2"/>
          </w:tcPr>
          <w:p w14:paraId="0F57DE2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8F12F3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</w:rPr>
              <w:t>KM</w:t>
            </w:r>
          </w:p>
        </w:tc>
      </w:tr>
    </w:tbl>
    <w:p w14:paraId="618B907B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720" w:right="720" w:bottom="720" w:left="720" w:header="709" w:footer="709" w:gutter="0"/>
          <w:cols w:space="708" w:num="1"/>
          <w:docGrid w:linePitch="360" w:charSpace="0"/>
        </w:sectPr>
      </w:pPr>
      <w:r>
        <w:rPr>
          <w:rFonts w:ascii="Arial" w:hAnsi="Arial" w:eastAsia="Times New Roman" w:cs="Arial"/>
          <w:sz w:val="24"/>
          <w:szCs w:val="24"/>
        </w:rPr>
        <w:t>*</w:t>
      </w:r>
      <w:r>
        <w:rPr>
          <w:rFonts w:ascii="Arial" w:hAnsi="Arial" w:eastAsia="Times New Roman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projekta, a aplikant je dužan pravdati navedena sredstva.</w:t>
      </w:r>
    </w:p>
    <w:p w14:paraId="4232A1D0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</w:p>
    <w:p w14:paraId="2B768E51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  <w:r>
        <w:rPr>
          <w:rFonts w:ascii="Arial" w:hAnsi="Arial" w:eastAsia="Times New Roman" w:cs="Arial"/>
          <w:b/>
          <w:lang w:eastAsia="hr-HR"/>
        </w:rPr>
        <w:t>Planirani rashodi</w:t>
      </w:r>
    </w:p>
    <w:p w14:paraId="7E3E8686">
      <w:pPr>
        <w:spacing w:after="0" w:line="240" w:lineRule="auto"/>
        <w:rPr>
          <w:rFonts w:ascii="Arial" w:hAnsi="Arial" w:eastAsia="Times New Roman" w:cs="Arial"/>
          <w:b/>
          <w:lang w:eastAsia="hr-HR"/>
        </w:rPr>
      </w:pPr>
    </w:p>
    <w:p w14:paraId="3FBBBF5C">
      <w:pPr>
        <w:spacing w:after="0" w:line="240" w:lineRule="auto"/>
        <w:rPr>
          <w:rFonts w:ascii="Arial" w:hAnsi="Arial" w:eastAsia="Times New Roman" w:cs="Arial"/>
          <w:lang w:eastAsia="hr-HR"/>
        </w:rPr>
      </w:pPr>
      <w:r>
        <w:rPr>
          <w:rFonts w:ascii="Arial" w:hAnsi="Arial" w:eastAsia="Times New Roman" w:cs="Arial"/>
          <w:lang w:eastAsia="hr-HR"/>
        </w:rPr>
        <w:t xml:space="preserve">U tabelu vrste rashoda navesti rashode prema vrstama. Svaku vrstu rashoda planirati u zaseban red. U koloni </w:t>
      </w:r>
      <w:r>
        <w:rPr>
          <w:rFonts w:ascii="Arial" w:hAnsi="Arial" w:eastAsia="Times New Roman" w:cs="Arial"/>
          <w:b/>
          <w:lang w:eastAsia="hr-HR"/>
        </w:rPr>
        <w:t>4.</w:t>
      </w:r>
      <w:r>
        <w:rPr>
          <w:rFonts w:ascii="Arial" w:hAnsi="Arial" w:eastAsia="Times New Roman" w:cs="Arial"/>
          <w:lang w:eastAsia="hr-HR"/>
        </w:rPr>
        <w:t xml:space="preserve"> navesti iznos rashoda koji planirate pokriti iz sredstava Federalnog ministarstva kulture i sporta, a u koloni </w:t>
      </w:r>
      <w:r>
        <w:rPr>
          <w:rFonts w:ascii="Arial" w:hAnsi="Arial" w:eastAsia="Times New Roman" w:cs="Arial"/>
          <w:b/>
          <w:bCs/>
          <w:lang w:eastAsia="hr-HR"/>
        </w:rPr>
        <w:t>5</w:t>
      </w:r>
      <w:r>
        <w:rPr>
          <w:rFonts w:ascii="Arial" w:hAnsi="Arial" w:eastAsia="Times New Roman" w:cs="Arial"/>
          <w:lang w:eastAsia="hr-HR"/>
        </w:rPr>
        <w:t xml:space="preserve"> navesti iznos rashoda koji planirate pokriti iz ostalih izvora sredstava. U koloni</w:t>
      </w:r>
      <w:r>
        <w:rPr>
          <w:rFonts w:ascii="Arial" w:hAnsi="Arial" w:eastAsia="Times New Roman" w:cs="Arial"/>
          <w:b/>
          <w:bCs/>
          <w:lang w:eastAsia="hr-HR"/>
        </w:rPr>
        <w:t xml:space="preserve"> 6</w:t>
      </w:r>
      <w:r>
        <w:rPr>
          <w:rFonts w:ascii="Arial" w:hAnsi="Arial" w:eastAsia="Times New Roman" w:cs="Arial"/>
          <w:lang w:eastAsia="hr-HR"/>
        </w:rPr>
        <w:t xml:space="preserve"> navedite o kojem izvoru se radi (koristite samo izvore navedene u tabeli planirani/očekivani prihod) .</w:t>
      </w:r>
    </w:p>
    <w:p w14:paraId="20A90FDB">
      <w:pPr>
        <w:spacing w:after="0" w:line="240" w:lineRule="auto"/>
        <w:rPr>
          <w:rFonts w:ascii="Arial" w:hAnsi="Arial" w:eastAsia="Times New Roman" w:cs="Arial"/>
          <w:lang w:eastAsia="hr-HR"/>
        </w:rPr>
      </w:pPr>
    </w:p>
    <w:p w14:paraId="10D1F976">
      <w:pPr>
        <w:spacing w:after="0" w:line="240" w:lineRule="auto"/>
        <w:rPr>
          <w:rFonts w:ascii="Arial" w:hAnsi="Arial" w:eastAsia="Times New Roman" w:cs="Arial"/>
          <w:b/>
          <w:bCs/>
          <w:lang w:eastAsia="hr-HR"/>
        </w:rPr>
      </w:pPr>
      <w:r>
        <w:rPr>
          <w:rFonts w:ascii="Arial" w:hAnsi="Arial" w:eastAsia="Times New Roman" w:cs="Arial"/>
          <w:b/>
          <w:bCs/>
          <w:lang w:eastAsia="hr-HR"/>
        </w:rPr>
        <w:t>* Nije dozvoljeno unositi nove vrste rashoda (boldirane kategorije 1, 2, 3, 4, 5)</w:t>
      </w:r>
    </w:p>
    <w:p w14:paraId="625BE07B">
      <w:pPr>
        <w:spacing w:after="0" w:line="240" w:lineRule="auto"/>
        <w:rPr>
          <w:rFonts w:ascii="Arial" w:hAnsi="Arial" w:eastAsia="Times New Roman" w:cs="Arial"/>
          <w:lang w:eastAsia="hr-HR"/>
        </w:rPr>
      </w:pP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597"/>
        <w:gridCol w:w="1698"/>
        <w:gridCol w:w="2119"/>
        <w:gridCol w:w="1410"/>
        <w:gridCol w:w="1692"/>
      </w:tblGrid>
      <w:tr w14:paraId="1F7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79BFCC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Red.</w:t>
            </w:r>
          </w:p>
          <w:p w14:paraId="4E230FA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321B692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  <w:vAlign w:val="center"/>
          </w:tcPr>
          <w:p w14:paraId="609D08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00"/>
          </w:tcPr>
          <w:p w14:paraId="03593DF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11AA72E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3063F9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31C3390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  <w:p w14:paraId="296EECC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14:paraId="5E72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6F6B2192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7BF3DC1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54E661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BAF928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95A09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C3E55E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Izvor</w:t>
            </w:r>
          </w:p>
        </w:tc>
      </w:tr>
      <w:tr w14:paraId="49F6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6F7FB500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114FB6F1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color="auto" w:sz="4" w:space="0"/>
            </w:tcBorders>
            <w:shd w:val="clear" w:color="auto" w:fill="FFC000"/>
            <w:vAlign w:val="center"/>
          </w:tcPr>
          <w:p w14:paraId="3A29EB6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color="auto" w:sz="4" w:space="0"/>
            </w:tcBorders>
            <w:shd w:val="clear" w:color="auto" w:fill="FFC000"/>
          </w:tcPr>
          <w:p w14:paraId="7539B76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</w:tcBorders>
            <w:shd w:val="clear" w:color="auto" w:fill="FFC000"/>
          </w:tcPr>
          <w:p w14:paraId="423E899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color="auto" w:sz="4" w:space="0"/>
            </w:tcBorders>
            <w:shd w:val="clear" w:color="auto" w:fill="FFC000"/>
          </w:tcPr>
          <w:p w14:paraId="7432551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6</w:t>
            </w:r>
          </w:p>
        </w:tc>
      </w:tr>
      <w:tr w14:paraId="1107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A9340DF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1E2C58B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26545D0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D822C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5EF9C6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450F65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4696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8A1068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4857D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002F8A9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3AE52F1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54CED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3454B5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E97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BF243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0EDC53A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Troškovi prevoza</w:t>
            </w:r>
          </w:p>
        </w:tc>
        <w:tc>
          <w:tcPr>
            <w:tcW w:w="1698" w:type="dxa"/>
          </w:tcPr>
          <w:p w14:paraId="3581FE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6FCA83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5CD4DB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02B779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0591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E47722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75F2D07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F34CCC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7A012C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2FE4B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092AA0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034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4B35C7B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693A924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70A00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5C92C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1BAAFF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1FE34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3DE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865CB7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143C10F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5F63A10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C26815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C3B8AC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3475D9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034C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0A137C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33E641C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23768A1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59C9EE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488B1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B18D90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381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903398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2BC2523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58D93A4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09ECE3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75A65A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1F9B42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BA45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279E4E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09502C2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63BB3FD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18C18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169D95A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683DC3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F26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AD1C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136530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C1B8DE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820B64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9FCD0C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2E3259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19E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67" w:type="dxa"/>
          </w:tcPr>
          <w:p w14:paraId="1849C0E1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2436864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AC8F8F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B0368D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CDA669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248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29CBA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2.1</w:t>
            </w:r>
          </w:p>
        </w:tc>
        <w:tc>
          <w:tcPr>
            <w:tcW w:w="6597" w:type="dxa"/>
          </w:tcPr>
          <w:p w14:paraId="21B479C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Nabavka sportske opreme</w:t>
            </w:r>
          </w:p>
        </w:tc>
        <w:tc>
          <w:tcPr>
            <w:tcW w:w="1698" w:type="dxa"/>
          </w:tcPr>
          <w:p w14:paraId="23B11CC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CA951A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6ADAA2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F65DFD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B9C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6D551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2.2.</w:t>
            </w:r>
          </w:p>
        </w:tc>
        <w:tc>
          <w:tcPr>
            <w:tcW w:w="6597" w:type="dxa"/>
          </w:tcPr>
          <w:p w14:paraId="4566E36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172F6E5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11A7E93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1AB1AB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C2C53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8FE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FA469A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2.3.</w:t>
            </w:r>
          </w:p>
        </w:tc>
        <w:tc>
          <w:tcPr>
            <w:tcW w:w="6597" w:type="dxa"/>
          </w:tcPr>
          <w:p w14:paraId="31757F6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03A4C56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633571A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14561C3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684355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D17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</w:tcPr>
          <w:p w14:paraId="3E459D7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6597" w:type="dxa"/>
          </w:tcPr>
          <w:p w14:paraId="0FB6A2B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6C8D21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7D3A7A2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76D9A2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2C00F4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54A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0BC01FE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6597" w:type="dxa"/>
          </w:tcPr>
          <w:p w14:paraId="6493A20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0EBABAB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C9A84E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EE889A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9F4897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A93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74286283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4C583652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6F28D60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0CA6EBF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AB7F3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E0CC2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6EE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3FCE9D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3.1.</w:t>
            </w:r>
          </w:p>
        </w:tc>
        <w:tc>
          <w:tcPr>
            <w:tcW w:w="6597" w:type="dxa"/>
          </w:tcPr>
          <w:p w14:paraId="38A34D5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6BDC09C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73710AE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2BD70A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896A96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35B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D3F562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3.2.</w:t>
            </w:r>
          </w:p>
        </w:tc>
        <w:tc>
          <w:tcPr>
            <w:tcW w:w="6597" w:type="dxa"/>
          </w:tcPr>
          <w:p w14:paraId="21D86CC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6D310D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6A3A31E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598E89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661FF73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FF2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B1FC9F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3.3.</w:t>
            </w:r>
          </w:p>
        </w:tc>
        <w:tc>
          <w:tcPr>
            <w:tcW w:w="6597" w:type="dxa"/>
          </w:tcPr>
          <w:p w14:paraId="7D94B75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D4B5D6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F4BF52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008380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65B199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E72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0AA3B8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3.4.</w:t>
            </w:r>
          </w:p>
        </w:tc>
        <w:tc>
          <w:tcPr>
            <w:tcW w:w="6597" w:type="dxa"/>
          </w:tcPr>
          <w:p w14:paraId="3DBADD5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4CA6C5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4ABD4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6F0E711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181666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4A17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66A19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3.5.</w:t>
            </w:r>
          </w:p>
        </w:tc>
        <w:tc>
          <w:tcPr>
            <w:tcW w:w="6597" w:type="dxa"/>
          </w:tcPr>
          <w:p w14:paraId="2152AD0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BC4805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3C7D710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33664CD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769EEDD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5A5A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1039EB2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Usluge iznajmljivanja</w:t>
            </w:r>
          </w:p>
        </w:tc>
        <w:tc>
          <w:tcPr>
            <w:tcW w:w="1698" w:type="dxa"/>
          </w:tcPr>
          <w:p w14:paraId="3B50B6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285F57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825C00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B43929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52E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836F249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1EF9D12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Iznajmljivanja bine</w:t>
            </w:r>
          </w:p>
        </w:tc>
        <w:tc>
          <w:tcPr>
            <w:tcW w:w="1698" w:type="dxa"/>
          </w:tcPr>
          <w:p w14:paraId="70D8CD6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84DEB1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041EF5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2C877F6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3A3E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3AF8F0B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7B3896C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razglasa</w:t>
            </w:r>
          </w:p>
        </w:tc>
        <w:tc>
          <w:tcPr>
            <w:tcW w:w="1698" w:type="dxa"/>
          </w:tcPr>
          <w:p w14:paraId="44FDC78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56DD7C4F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9F6C7DB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B5DD84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6D9D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0C08EA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37BECA15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ekrana-veliki i sl.</w:t>
            </w:r>
          </w:p>
        </w:tc>
        <w:tc>
          <w:tcPr>
            <w:tcW w:w="1698" w:type="dxa"/>
          </w:tcPr>
          <w:p w14:paraId="2D5B4FA3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30AE90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749B3A1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021152B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7EB5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5F0CDD1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0B8B5311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Iznajmljivanje ostale opreme (navesti koje)</w:t>
            </w:r>
          </w:p>
        </w:tc>
        <w:tc>
          <w:tcPr>
            <w:tcW w:w="1698" w:type="dxa"/>
          </w:tcPr>
          <w:p w14:paraId="7AFE691F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2119" w:type="dxa"/>
          </w:tcPr>
          <w:p w14:paraId="0D13C213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410" w:type="dxa"/>
          </w:tcPr>
          <w:p w14:paraId="4A09177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59D5EB6C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</w:tr>
      <w:tr w14:paraId="474A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34091BA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2F235B06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Ostali troškovi  (navesti koji )</w:t>
            </w:r>
          </w:p>
          <w:p w14:paraId="7A67AF78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76C39AE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91BA4E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4492294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36467032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1587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2290764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1B166D78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467248B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295D8B0C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04AC2607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5B3B85C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1125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1BEA3FD4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  <w:r>
              <w:rPr>
                <w:rFonts w:ascii="Arial" w:hAnsi="Arial" w:eastAsia="Times New Roman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049F736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8" w:type="dxa"/>
          </w:tcPr>
          <w:p w14:paraId="741AB930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2119" w:type="dxa"/>
          </w:tcPr>
          <w:p w14:paraId="403F5BED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410" w:type="dxa"/>
          </w:tcPr>
          <w:p w14:paraId="59B665BE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  <w:tc>
          <w:tcPr>
            <w:tcW w:w="1692" w:type="dxa"/>
          </w:tcPr>
          <w:p w14:paraId="456A1146">
            <w:pPr>
              <w:spacing w:after="0" w:line="240" w:lineRule="auto"/>
              <w:rPr>
                <w:rFonts w:ascii="Arial" w:hAnsi="Arial" w:eastAsia="Times New Roman" w:cs="Arial"/>
                <w:lang w:eastAsia="hr-HR"/>
              </w:rPr>
            </w:pPr>
          </w:p>
        </w:tc>
      </w:tr>
      <w:tr w14:paraId="2CC35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</w:tcPr>
          <w:p w14:paraId="690AC8D2">
            <w:pPr>
              <w:spacing w:after="0" w:line="240" w:lineRule="auto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6597" w:type="dxa"/>
          </w:tcPr>
          <w:p w14:paraId="5DC70B3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3805F82D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580E9CDB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  <w:r>
              <w:rPr>
                <w:rFonts w:ascii="Arial" w:hAnsi="Arial" w:eastAsia="Times New Roman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3A4547A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12499AC6">
            <w:pPr>
              <w:spacing w:after="0" w:line="240" w:lineRule="auto"/>
              <w:jc w:val="right"/>
              <w:rPr>
                <w:rFonts w:ascii="Arial" w:hAnsi="Arial" w:eastAsia="Times New Roman" w:cs="Arial"/>
                <w:b/>
                <w:lang w:eastAsia="hr-HR"/>
              </w:rPr>
            </w:pPr>
          </w:p>
        </w:tc>
      </w:tr>
    </w:tbl>
    <w:p w14:paraId="75C5F5DB">
      <w:pPr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</w:rPr>
      </w:pPr>
      <w:r>
        <w:rPr>
          <w:rFonts w:ascii="Arial" w:hAnsi="Arial" w:eastAsia="Times New Roman" w:cs="Arial"/>
          <w:b/>
          <w:bCs/>
        </w:rPr>
        <w:t>Potpis odgovornog lica:</w:t>
      </w:r>
      <w:r>
        <w:rPr>
          <w:rFonts w:ascii="Arial" w:hAnsi="Arial" w:eastAsia="Times New Roman" w:cs="Arial"/>
        </w:rPr>
        <w:t xml:space="preserve"> ___________________________</w:t>
      </w:r>
      <w:r>
        <w:rPr>
          <w:rFonts w:ascii="Arial" w:hAnsi="Arial" w:eastAsia="Times New Roman" w:cs="Arial"/>
        </w:rPr>
        <w:br w:type="textWrapping"/>
      </w:r>
      <w:r>
        <w:rPr>
          <w:rFonts w:ascii="Arial" w:hAnsi="Arial" w:eastAsia="Times New Roman" w:cs="Arial"/>
          <w:b/>
          <w:bCs/>
        </w:rPr>
        <w:t>Pečat organizacije:</w:t>
      </w:r>
    </w:p>
    <w:p w14:paraId="1FA9CDAF">
      <w:p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</w:p>
    <w:p w14:paraId="49B00BDC">
      <w:pPr>
        <w:spacing w:after="0" w:line="240" w:lineRule="auto"/>
        <w:rPr>
          <w:rFonts w:ascii="Arial" w:hAnsi="Arial" w:eastAsia="Times New Roman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</w:rPr>
        <w:t>8. IZJAVA APLIKANTA</w:t>
      </w:r>
    </w:p>
    <w:p w14:paraId="01C3C0BB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Potpisivanjem ovog obrasca, izjavljujem da su svi navedeni podaci istiniti i da je dokumentacija potpuna. Takođe, prihvatam sve uslove Javnog poziva i obavezujem se na namjensko korištenje sredstava ukoliko projekat bude odobren.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U slučaju odustajanja od realizovanja odobrenog projekta, izvršićemo povrat odobrenih sredstava u roku od 15 dana od dana donošenja odluke o odustajanju, a najkasnije do ugovorenog roka za dostavu izvještaja.</w:t>
      </w:r>
      <w:r>
        <w:t xml:space="preserve"> </w:t>
      </w:r>
      <w:r>
        <w:rPr>
          <w:rFonts w:ascii="Arial" w:hAnsi="Arial" w:eastAsia="Times New Roman" w:cs="Arial"/>
          <w:sz w:val="24"/>
          <w:szCs w:val="24"/>
        </w:rPr>
        <w:t>Prihvatamo da kontrolu namjenskog utroška sredstava izvrši Komisija Federalnog ministarstva kulture i sporta na temelju dostavljenog izvještaja, a u slučaju potrebe neposrednim uvidom u dokumente u našim prostorijama.</w:t>
      </w:r>
    </w:p>
    <w:p w14:paraId="4DC57630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U ______________________, dana ___________ 2025. godine.</w:t>
      </w:r>
    </w:p>
    <w:p w14:paraId="2B53E862">
      <w:p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</w:rPr>
        <w:t>Potpis odgovornog lica:</w:t>
      </w:r>
      <w:r>
        <w:rPr>
          <w:rFonts w:ascii="Arial" w:hAnsi="Arial" w:eastAsia="Times New Roman" w:cs="Arial"/>
          <w:sz w:val="24"/>
          <w:szCs w:val="24"/>
        </w:rPr>
        <w:t xml:space="preserve"> ___________________________</w:t>
      </w:r>
      <w:r>
        <w:rPr>
          <w:rFonts w:ascii="Arial" w:hAnsi="Arial" w:eastAsia="Times New Roman" w:cs="Arial"/>
          <w:sz w:val="24"/>
          <w:szCs w:val="24"/>
        </w:rPr>
        <w:br w:type="textWrapping"/>
      </w:r>
      <w:r>
        <w:rPr>
          <w:rFonts w:ascii="Arial" w:hAnsi="Arial" w:eastAsia="Times New Roman" w:cs="Arial"/>
          <w:b/>
          <w:bCs/>
          <w:sz w:val="24"/>
          <w:szCs w:val="24"/>
        </w:rPr>
        <w:t>Pečat organizacije:</w:t>
      </w:r>
    </w:p>
    <w:p w14:paraId="2D8E5DC5">
      <w:pPr>
        <w:rPr>
          <w:rFonts w:ascii="Arial" w:hAnsi="Arial" w:cs="Arial"/>
        </w:rPr>
      </w:pPr>
    </w:p>
    <w:sectPr>
      <w:headerReference r:id="rId7" w:type="default"/>
      <w:footerReference r:id="rId8" w:type="default"/>
      <w:pgSz w:w="15840" w:h="12240" w:orient="landscape"/>
      <w:pgMar w:top="1440" w:right="1440" w:bottom="1440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4893717"/>
      <w:docPartObj>
        <w:docPartGallery w:val="AutoText"/>
      </w:docPartObj>
    </w:sdtPr>
    <w:sdtContent>
      <w:p w14:paraId="4F3F728A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7</w:t>
        </w:r>
        <w:r>
          <w:fldChar w:fldCharType="end"/>
        </w:r>
      </w:p>
    </w:sdtContent>
  </w:sdt>
  <w:p w14:paraId="5019F31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9398721"/>
      <w:docPartObj>
        <w:docPartGallery w:val="AutoText"/>
      </w:docPartObj>
    </w:sdtPr>
    <w:sdtContent>
      <w:p w14:paraId="6B8FFBB1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hr-HR"/>
          </w:rPr>
          <w:t>9</w:t>
        </w:r>
        <w:r>
          <w:fldChar w:fldCharType="end"/>
        </w:r>
      </w:p>
    </w:sdtContent>
  </w:sdt>
  <w:p w14:paraId="0DB7B35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7B339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Bosna i Hercegovina</w:t>
    </w:r>
  </w:p>
  <w:p w14:paraId="2D037404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Federacija Bosne i Hercegovine</w:t>
    </w:r>
  </w:p>
  <w:p w14:paraId="78867CE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Vlada Federacije Bosne i Hercegovine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Federalno ministarstvo kulture i sporta/športa</w:t>
    </w:r>
  </w:p>
  <w:p w14:paraId="5A731770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TRANSFER ZA SPORT OD ZNAČAJA ZA FEDERACIJU - 2025</w:t>
    </w:r>
  </w:p>
  <w:p w14:paraId="137C78FB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 xml:space="preserve">PRIJAVNI OBRAZAC </w:t>
    </w: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ab/>
    </w:r>
  </w:p>
  <w:p w14:paraId="777544EE">
    <w:pPr>
      <w:spacing w:before="100" w:beforeAutospacing="1" w:after="100" w:afterAutospacing="1" w:line="240" w:lineRule="auto"/>
      <w:outlineLvl w:val="2"/>
      <w:rPr>
        <w:lang w:val="hr-HR"/>
      </w:rPr>
    </w:pPr>
    <w:r>
      <w:rPr>
        <w:rFonts w:ascii="Arial" w:hAnsi="Arial" w:eastAsia="Times New Roman" w:cs="Arial"/>
        <w:b/>
        <w:bCs/>
        <w:i/>
        <w:sz w:val="28"/>
        <w:szCs w:val="32"/>
        <w:lang w:val="hr-HR"/>
      </w:rPr>
      <w:t>Naziv prioritetnog područja: tačka</w:t>
    </w: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 xml:space="preserve"> 2 </w:t>
    </w:r>
    <w:r>
      <w:rPr>
        <w:rFonts w:ascii="Arial" w:hAnsi="Arial" w:eastAsia="Times New Roman" w:cs="Arial"/>
        <w:b/>
        <w:bCs/>
        <w:i/>
        <w:lang w:val="hr-HR"/>
      </w:rPr>
      <w:t>Sufinansiranje aktivnosti sportskih udruženja i klubova koji okupljaju djecu i mlade do 18 godina</w:t>
    </w:r>
    <w:r>
      <w:rPr>
        <w:rFonts w:ascii="Arial" w:hAnsi="Arial" w:eastAsia="Times New Roman" w:cs="Arial"/>
        <w:b/>
        <w:bCs/>
        <w:i/>
        <w:sz w:val="32"/>
        <w:szCs w:val="32"/>
        <w:lang w:val="hr-HR"/>
      </w:rPr>
      <w:tab/>
    </w:r>
    <w:r>
      <w:rPr>
        <w:rFonts w:ascii="Arial" w:hAnsi="Arial" w:eastAsia="Times New Roman" w:cs="Arial"/>
        <w:b/>
        <w:bCs/>
        <w:i/>
        <w:sz w:val="32"/>
        <w:szCs w:val="32"/>
        <w:lang w:val="hr-H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1B1FA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Bosna i Hercegovina</w:t>
    </w:r>
  </w:p>
  <w:p w14:paraId="01C57D72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Federacija Bosne i Hercegovine</w:t>
    </w:r>
  </w:p>
  <w:p w14:paraId="106A25AE">
    <w:pPr>
      <w:spacing w:after="0" w:line="240" w:lineRule="auto"/>
      <w:outlineLvl w:val="2"/>
      <w:rPr>
        <w:rFonts w:ascii="Arial" w:hAnsi="Arial" w:eastAsia="Times New Roman" w:cs="Arial"/>
        <w:b/>
        <w:bCs/>
        <w:sz w:val="18"/>
        <w:szCs w:val="24"/>
        <w:lang w:val="en-US"/>
      </w:rPr>
    </w:pPr>
    <w:r>
      <w:rPr>
        <w:rFonts w:ascii="Arial" w:hAnsi="Arial" w:eastAsia="Times New Roman" w:cs="Arial"/>
        <w:b/>
        <w:bCs/>
        <w:sz w:val="18"/>
        <w:szCs w:val="24"/>
        <w:lang w:val="en-US"/>
      </w:rPr>
      <w:t>Vlada Federacije Bosne i Hercegovine</w:t>
    </w:r>
    <w:r>
      <w:rPr>
        <w:rFonts w:ascii="Arial" w:hAnsi="Arial" w:eastAsia="Times New Roman" w:cs="Arial"/>
        <w:b/>
        <w:bCs/>
        <w:sz w:val="18"/>
        <w:szCs w:val="24"/>
        <w:lang w:val="en-US"/>
      </w:rPr>
      <w:br w:type="textWrapping"/>
    </w:r>
    <w:r>
      <w:rPr>
        <w:rFonts w:ascii="Arial" w:hAnsi="Arial" w:eastAsia="Times New Roman" w:cs="Arial"/>
        <w:b/>
        <w:bCs/>
        <w:sz w:val="18"/>
        <w:szCs w:val="24"/>
        <w:lang w:val="en-US"/>
      </w:rPr>
      <w:t>Federalno ministarstvo kulture i sporta/športa</w:t>
    </w:r>
  </w:p>
  <w:p w14:paraId="53344A14">
    <w:pPr>
      <w:spacing w:after="0" w:line="240" w:lineRule="auto"/>
      <w:outlineLvl w:val="2"/>
      <w:rPr>
        <w:rFonts w:ascii="Arial" w:hAnsi="Arial" w:eastAsia="Times New Roman" w:cs="Arial"/>
        <w:b/>
        <w:bCs/>
        <w:sz w:val="16"/>
        <w:szCs w:val="24"/>
        <w:lang w:val="en-US"/>
      </w:rPr>
    </w:pPr>
    <w:r>
      <w:rPr>
        <w:rFonts w:ascii="Arial" w:hAnsi="Arial" w:eastAsia="Times New Roman" w:cs="Arial"/>
        <w:b/>
        <w:bCs/>
        <w:szCs w:val="24"/>
        <w:lang w:val="en-US"/>
      </w:rPr>
      <w:t>TRANSFER ZA SPORT OD ZNAČAJA ZA FEDERACIJU - 2025</w:t>
    </w:r>
  </w:p>
  <w:p w14:paraId="780CBCF6">
    <w:pPr>
      <w:spacing w:before="100" w:beforeAutospacing="1" w:after="100" w:afterAutospacing="1" w:line="240" w:lineRule="auto"/>
      <w:outlineLvl w:val="2"/>
      <w:rPr>
        <w:rFonts w:ascii="Arial" w:hAnsi="Arial" w:eastAsia="Times New Roman" w:cs="Arial"/>
        <w:b/>
        <w:bCs/>
        <w:i/>
        <w:sz w:val="28"/>
        <w:szCs w:val="32"/>
        <w:lang w:val="en-US"/>
      </w:rPr>
    </w:pPr>
    <w:r>
      <w:rPr>
        <w:rFonts w:ascii="Arial" w:hAnsi="Arial" w:eastAsia="Times New Roman" w:cs="Arial"/>
        <w:b/>
        <w:bCs/>
        <w:i/>
        <w:sz w:val="28"/>
        <w:szCs w:val="32"/>
        <w:lang w:val="en-US"/>
      </w:rPr>
      <w:t>PRIJAVNI OBRAZAC ZA TAČKU 2</w:t>
    </w:r>
  </w:p>
  <w:p w14:paraId="6CEAA884">
    <w:pPr>
      <w:spacing w:before="100" w:beforeAutospacing="1" w:after="100" w:afterAutospacing="1" w:line="240" w:lineRule="auto"/>
      <w:outlineLvl w:val="2"/>
    </w:pPr>
    <w:r>
      <w:rPr>
        <w:rFonts w:ascii="Arial" w:hAnsi="Arial" w:eastAsia="Times New Roman" w:cs="Arial"/>
        <w:b/>
        <w:bCs/>
        <w:i/>
        <w:lang w:val="en-US"/>
      </w:rPr>
      <w:t>”Sufinansiranje akitvnosti sportskih udruženja i klubova koji okupljaju djecu i mlade do 18 godina”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85BDF"/>
    <w:multiLevelType w:val="multilevel"/>
    <w:tmpl w:val="20785B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F9D3683"/>
    <w:multiLevelType w:val="multilevel"/>
    <w:tmpl w:val="3F9D36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8A5176E"/>
    <w:multiLevelType w:val="multilevel"/>
    <w:tmpl w:val="48A517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C236A71"/>
    <w:multiLevelType w:val="multilevel"/>
    <w:tmpl w:val="5C236A71"/>
    <w:lvl w:ilvl="0" w:tentative="0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5E855AE2"/>
    <w:multiLevelType w:val="multilevel"/>
    <w:tmpl w:val="5E855A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85C6076"/>
    <w:multiLevelType w:val="multilevel"/>
    <w:tmpl w:val="685C60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0"/>
      <w:numFmt w:val="bullet"/>
      <w:lvlText w:val="•"/>
      <w:lvlJc w:val="left"/>
      <w:pPr>
        <w:ind w:left="1755" w:hanging="675"/>
      </w:pPr>
      <w:rPr>
        <w:rFonts w:hint="default" w:ascii="Arial" w:hAnsi="Arial" w:eastAsia="Times New Roman" w:cs="Arial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758122DF"/>
    <w:multiLevelType w:val="multilevel"/>
    <w:tmpl w:val="758122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EBD6887"/>
    <w:multiLevelType w:val="multilevel"/>
    <w:tmpl w:val="7EBD6887"/>
    <w:lvl w:ilvl="0" w:tentative="0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ind w:left="2205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07DA9"/>
    <w:rsid w:val="0006086D"/>
    <w:rsid w:val="000B302F"/>
    <w:rsid w:val="000B3AC0"/>
    <w:rsid w:val="000D06BF"/>
    <w:rsid w:val="000D7684"/>
    <w:rsid w:val="00111923"/>
    <w:rsid w:val="001120E3"/>
    <w:rsid w:val="0013198C"/>
    <w:rsid w:val="00150E78"/>
    <w:rsid w:val="001B1C92"/>
    <w:rsid w:val="001C64A1"/>
    <w:rsid w:val="001F2BEA"/>
    <w:rsid w:val="00266521"/>
    <w:rsid w:val="002709F1"/>
    <w:rsid w:val="00297346"/>
    <w:rsid w:val="002B08EC"/>
    <w:rsid w:val="002D4A0F"/>
    <w:rsid w:val="002D7286"/>
    <w:rsid w:val="002F5EBD"/>
    <w:rsid w:val="0030068E"/>
    <w:rsid w:val="00300AF1"/>
    <w:rsid w:val="00310F2D"/>
    <w:rsid w:val="0033085B"/>
    <w:rsid w:val="00337732"/>
    <w:rsid w:val="00340670"/>
    <w:rsid w:val="003478EE"/>
    <w:rsid w:val="00384B3F"/>
    <w:rsid w:val="0038557E"/>
    <w:rsid w:val="003C55B7"/>
    <w:rsid w:val="003E5A84"/>
    <w:rsid w:val="003F6409"/>
    <w:rsid w:val="0040607F"/>
    <w:rsid w:val="00423CA7"/>
    <w:rsid w:val="00472B76"/>
    <w:rsid w:val="00484759"/>
    <w:rsid w:val="004B29B8"/>
    <w:rsid w:val="004C2D61"/>
    <w:rsid w:val="004C7455"/>
    <w:rsid w:val="004D257C"/>
    <w:rsid w:val="004D3A3A"/>
    <w:rsid w:val="0051517B"/>
    <w:rsid w:val="00525D01"/>
    <w:rsid w:val="00541D41"/>
    <w:rsid w:val="00543933"/>
    <w:rsid w:val="0059653D"/>
    <w:rsid w:val="005A2A7F"/>
    <w:rsid w:val="005E487F"/>
    <w:rsid w:val="006875BE"/>
    <w:rsid w:val="006A7089"/>
    <w:rsid w:val="006C3FB0"/>
    <w:rsid w:val="006E34F7"/>
    <w:rsid w:val="00702D0E"/>
    <w:rsid w:val="007402AD"/>
    <w:rsid w:val="00746CEE"/>
    <w:rsid w:val="00756C0D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C41AF"/>
    <w:rsid w:val="008D23C3"/>
    <w:rsid w:val="008F6B76"/>
    <w:rsid w:val="00905F99"/>
    <w:rsid w:val="009127E2"/>
    <w:rsid w:val="0095636D"/>
    <w:rsid w:val="009778BE"/>
    <w:rsid w:val="00981540"/>
    <w:rsid w:val="009929D4"/>
    <w:rsid w:val="009A6501"/>
    <w:rsid w:val="009B5BE8"/>
    <w:rsid w:val="009C1078"/>
    <w:rsid w:val="009D182F"/>
    <w:rsid w:val="009E5398"/>
    <w:rsid w:val="00A222A8"/>
    <w:rsid w:val="00A35008"/>
    <w:rsid w:val="00A60C27"/>
    <w:rsid w:val="00A639CE"/>
    <w:rsid w:val="00A7622C"/>
    <w:rsid w:val="00B35C8F"/>
    <w:rsid w:val="00B43BDA"/>
    <w:rsid w:val="00B514CA"/>
    <w:rsid w:val="00B52A25"/>
    <w:rsid w:val="00B75883"/>
    <w:rsid w:val="00B82247"/>
    <w:rsid w:val="00BB369E"/>
    <w:rsid w:val="00BB7A7E"/>
    <w:rsid w:val="00BC7E9C"/>
    <w:rsid w:val="00BD332C"/>
    <w:rsid w:val="00C101DB"/>
    <w:rsid w:val="00C25813"/>
    <w:rsid w:val="00C45006"/>
    <w:rsid w:val="00C4501C"/>
    <w:rsid w:val="00C511A4"/>
    <w:rsid w:val="00C938B4"/>
    <w:rsid w:val="00CA33C3"/>
    <w:rsid w:val="00CC7B74"/>
    <w:rsid w:val="00CE64BE"/>
    <w:rsid w:val="00CE7322"/>
    <w:rsid w:val="00CF7629"/>
    <w:rsid w:val="00CF7C8C"/>
    <w:rsid w:val="00D07DA3"/>
    <w:rsid w:val="00D665DF"/>
    <w:rsid w:val="00DE6471"/>
    <w:rsid w:val="00E01E88"/>
    <w:rsid w:val="00E41A7B"/>
    <w:rsid w:val="00EA3B52"/>
    <w:rsid w:val="00EB4138"/>
    <w:rsid w:val="00F01ED6"/>
    <w:rsid w:val="00F30AA6"/>
    <w:rsid w:val="00F51A0D"/>
    <w:rsid w:val="00F6051D"/>
    <w:rsid w:val="00F96FF5"/>
    <w:rsid w:val="00FE3A84"/>
    <w:rsid w:val="6A06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  <w:rPr>
      <w:lang w:val="en-US"/>
    </w:rPr>
  </w:style>
  <w:style w:type="character" w:customStyle="1" w:styleId="8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  <w:lang w:val="hr-BA"/>
    </w:rPr>
  </w:style>
  <w:style w:type="character" w:customStyle="1" w:styleId="9">
    <w:name w:val="Zaglavlje Char"/>
    <w:basedOn w:val="2"/>
    <w:link w:val="6"/>
    <w:uiPriority w:val="99"/>
    <w:rPr>
      <w:lang w:val="hr-BA"/>
    </w:rPr>
  </w:style>
  <w:style w:type="character" w:customStyle="1" w:styleId="10">
    <w:name w:val="Podnožje Char"/>
    <w:basedOn w:val="2"/>
    <w:link w:val="5"/>
    <w:uiPriority w:val="99"/>
    <w:rPr>
      <w:lang w:val="hr-B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73732E-63EB-4371-B332-9CB37378F6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1701</Words>
  <Characters>9699</Characters>
  <Lines>80</Lines>
  <Paragraphs>22</Paragraphs>
  <TotalTime>42</TotalTime>
  <ScaleCrop>false</ScaleCrop>
  <LinksUpToDate>false</LinksUpToDate>
  <CharactersWithSpaces>11378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2025-06-05T05:56:00Z</dcterms:created>
  <dc:creator>F MKS-HP2</dc:creator>
  <cp:lastModifiedBy>Emilija Pavićević</cp:lastModifiedBy>
  <cp:lastPrinted>2025-05-28T06:54:00Z</cp:lastPrinted>
  <dcterms:modified xsi:type="dcterms:W3CDTF">2025-11-24T16:03:04Z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5E138ED99538416FB11411352D00B462_13</vt:lpwstr>
  </property>
</Properties>
</file>