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07CB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Bosna i Hercegovina</w:t>
      </w:r>
    </w:p>
    <w:p w14:paraId="5C4DD634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Federacija Bosne i Hercegovine</w:t>
      </w:r>
    </w:p>
    <w:p w14:paraId="311F7277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Vlada Federacije Bosne i Hercegovine</w:t>
      </w:r>
    </w:p>
    <w:p w14:paraId="1E771673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Federalno ministarstvo kulture i sporta</w:t>
      </w:r>
    </w:p>
    <w:p w14:paraId="59A4FDBC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TRANSFER ZA KULTURU OD ZNAČAJA  FEDERACIJU BIH 2026</w:t>
      </w:r>
    </w:p>
    <w:p w14:paraId="29A70BD6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PROGRAM 2: Projekti i programi institucija nauke i kulture </w:t>
      </w:r>
    </w:p>
    <w:p w14:paraId="087DD1DC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DE8927A" w14:textId="631B1C1F" w:rsidR="008B18FD" w:rsidRPr="00EB036A" w:rsidRDefault="007E0662" w:rsidP="00EB036A">
      <w:pPr>
        <w:pStyle w:val="Zaglavlje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PRIJAVNI OBRAZAC</w:t>
      </w:r>
    </w:p>
    <w:p w14:paraId="3E483CF2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7456D59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24D2593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4A74DE6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1642DB2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B39E7E5" w14:textId="77777777" w:rsidR="008B18FD" w:rsidRDefault="001A63B3">
      <w:pPr>
        <w:pStyle w:val="Odlomakpopisa"/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Kanton:</w:t>
      </w:r>
    </w:p>
    <w:p w14:paraId="37821B0D" w14:textId="77777777" w:rsidR="008B18FD" w:rsidRDefault="00BD2CE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55499EB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9A177D4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27EE757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097DE0F5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a osoba:</w:t>
      </w:r>
    </w:p>
    <w:p w14:paraId="3D2BBD4B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5209B91E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5A0F89B1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21222451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35D8092C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BE4BD5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ovlašten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e osobe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voditelja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140A312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7BCDC0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351E75C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825A710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D60A04A" w14:textId="6FCE25F3" w:rsidR="008B18FD" w:rsidRDefault="00BD2CED" w:rsidP="00F15F4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EF20E07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7710DF88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D5C5F10" w14:textId="5292C1A1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BB7CFFD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15B2FB53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E604D89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1F8B44F5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CE129B8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14:paraId="250A52F5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181D560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387AEA6B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Federalnog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kulture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5E7FDF77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6AACB4D7" w14:textId="77777777" w:rsidR="008B18FD" w:rsidRDefault="00BD2CED">
      <w:pPr>
        <w:numPr>
          <w:ilvl w:val="0"/>
          <w:numId w:val="3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7EA2896C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3C7EF4F6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D885D9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237BCDCA" w14:textId="05978D29" w:rsidR="008B18FD" w:rsidRPr="00D92A02" w:rsidRDefault="008B18FD" w:rsidP="00D92A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F928723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3. CILJEVI PROJEKTA</w:t>
      </w:r>
    </w:p>
    <w:p w14:paraId="135731DE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320D78F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6DFA4E7B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36A1B41A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Opišite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kako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ostvarenju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Strategije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Federacije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Bosne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Hercegovine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2021–2027,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kao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drugih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relevantnih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strategija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odnose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nauku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kulturu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14:paraId="7487272D" w14:textId="43995AD4" w:rsidR="008B18FD" w:rsidRPr="00EB036A" w:rsidRDefault="00BD2CED" w:rsidP="00EB036A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projek</w:t>
      </w:r>
      <w:r w:rsidR="00F15F4C">
        <w:rPr>
          <w:rFonts w:ascii="Arial" w:eastAsia="Times New Roman" w:hAnsi="Arial" w:cs="Arial"/>
          <w:bCs/>
          <w:sz w:val="24"/>
          <w:szCs w:val="24"/>
        </w:rPr>
        <w:t>a</w:t>
      </w:r>
      <w:r w:rsidRPr="00EB036A">
        <w:rPr>
          <w:rFonts w:ascii="Arial" w:eastAsia="Times New Roman" w:hAnsi="Arial" w:cs="Arial"/>
          <w:bCs/>
          <w:sz w:val="24"/>
          <w:szCs w:val="24"/>
        </w:rPr>
        <w:t>t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u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cjelini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povezan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s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ciljevima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Strategije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razvoja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FBIH? </w:t>
      </w:r>
    </w:p>
    <w:p w14:paraId="7FF6F276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3FC0A8A8" w14:textId="2212BAEA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sz w:val="24"/>
          <w:szCs w:val="24"/>
        </w:rPr>
        <w:lastRenderedPageBreak/>
        <w:t>Koje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ciljeve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razvoja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FBiH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projek</w:t>
      </w:r>
      <w:r w:rsidR="00F15F4C">
        <w:rPr>
          <w:rFonts w:ascii="Arial" w:eastAsia="Times New Roman" w:hAnsi="Arial" w:cs="Arial"/>
          <w:sz w:val="24"/>
          <w:szCs w:val="24"/>
        </w:rPr>
        <w:t>a</w:t>
      </w:r>
      <w:r w:rsidRPr="00EB036A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koji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>?</w:t>
      </w:r>
    </w:p>
    <w:p w14:paraId="5D12FE62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_________</w:t>
      </w:r>
    </w:p>
    <w:p w14:paraId="3CB5EF23" w14:textId="77777777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direktno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koji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>?</w:t>
      </w:r>
    </w:p>
    <w:p w14:paraId="2AA3DD05" w14:textId="77777777" w:rsidR="008B18FD" w:rsidRDefault="00BD2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6B62D158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99CFE1E" w14:textId="6D3E5D3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6CD69E9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71650581" w14:textId="77777777" w:rsidR="008B18FD" w:rsidRDefault="00BD2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4B911B5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18D31E58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763FD6DB" w14:textId="77777777" w:rsidR="008B18FD" w:rsidRDefault="00BD2CED">
      <w:pPr>
        <w:pStyle w:val="Odlomakpopis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konkretne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rezultate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posjećenost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14:paraId="0A2274F1" w14:textId="77777777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66ECEBE2" w14:textId="77777777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2A222EFF" w14:textId="77777777" w:rsidR="008B18FD" w:rsidRDefault="00BD2CE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Organizacijska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koji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7C71A3B5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14:paraId="2EA24400" w14:textId="77777777" w:rsidR="008B18FD" w:rsidRPr="007E0662" w:rsidRDefault="00BD2CED" w:rsidP="007E06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2217878C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14:paraId="7BB7CDA3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5558E6DE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4E9DA7D7" w14:textId="30437935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</w:t>
      </w:r>
      <w:r w:rsidR="00F15F4C">
        <w:rPr>
          <w:rFonts w:ascii="Arial" w:eastAsia="Times New Roman" w:hAnsi="Arial" w:cs="Arial"/>
          <w:b/>
          <w:bCs/>
          <w:sz w:val="24"/>
          <w:szCs w:val="24"/>
        </w:rPr>
        <w:t>je</w:t>
      </w:r>
      <w:r>
        <w:rPr>
          <w:rFonts w:ascii="Arial" w:eastAsia="Times New Roman" w:hAnsi="Arial" w:cs="Arial"/>
          <w:b/>
          <w:bCs/>
          <w:sz w:val="24"/>
          <w:szCs w:val="24"/>
        </w:rPr>
        <w:t>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13CD11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52E9ECC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488ED578" w14:textId="1BC23C7F" w:rsidR="008B18FD" w:rsidRDefault="008B18F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2AA042DF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14:paraId="61323C87" w14:textId="1112D361" w:rsidR="008B18FD" w:rsidRPr="00196CDC" w:rsidRDefault="00BD2CED" w:rsidP="00196CDC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Detaljno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opišite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koji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projek</w:t>
      </w:r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96CDC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doprinosi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razvoju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povezivanju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regionalno</w:t>
      </w:r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m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međunarodno</w:t>
      </w:r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m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nivou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Objasnite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relevantne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saradnje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umrežavanja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učesnike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planirane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imaju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regionalni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i/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ili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međunarodni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karakter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F48E6E0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ACE056E" w14:textId="77777777" w:rsidR="008B18FD" w:rsidRPr="00196CDC" w:rsidRDefault="00BD2CED" w:rsidP="00196CDC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edukativni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radionice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mentorstva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okrugli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stolovi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14:paraId="1CB30F93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1C69403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CD222BB" w14:textId="77777777" w:rsidR="008B18FD" w:rsidRPr="00196CDC" w:rsidRDefault="00BD2CED" w:rsidP="00196CDC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Nave</w:t>
      </w:r>
      <w:r w:rsidR="00D8743D" w:rsidRPr="00196CDC">
        <w:rPr>
          <w:rFonts w:ascii="Arial" w:eastAsia="Times New Roman" w:hAnsi="Arial" w:cs="Arial"/>
          <w:b/>
          <w:bCs/>
          <w:sz w:val="24"/>
          <w:szCs w:val="24"/>
        </w:rPr>
        <w:t>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opi</w:t>
      </w:r>
      <w:r w:rsidR="00D8743D" w:rsidRPr="00196CDC">
        <w:rPr>
          <w:rFonts w:ascii="Arial" w:eastAsia="Times New Roman" w:hAnsi="Arial" w:cs="Arial"/>
          <w:b/>
          <w:bCs/>
          <w:sz w:val="24"/>
          <w:szCs w:val="24"/>
        </w:rPr>
        <w:t>sati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196CDC">
        <w:rPr>
          <w:rFonts w:ascii="Arial" w:eastAsia="Times New Roman" w:hAnsi="Arial" w:cs="Arial"/>
          <w:bCs/>
          <w:sz w:val="24"/>
          <w:szCs w:val="24"/>
        </w:rPr>
        <w:t>:</w:t>
      </w:r>
    </w:p>
    <w:p w14:paraId="748B06BE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48EAAA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403667DE" w14:textId="12BDFEC2" w:rsidR="008B18FD" w:rsidRPr="00196CDC" w:rsidRDefault="00BD2CED" w:rsidP="00196CDC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koji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projek</w:t>
      </w:r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96CDC">
        <w:rPr>
          <w:rFonts w:ascii="Arial" w:eastAsia="Times New Roman" w:hAnsi="Arial" w:cs="Arial"/>
          <w:b/>
          <w:bCs/>
          <w:sz w:val="24"/>
          <w:szCs w:val="24"/>
        </w:rPr>
        <w:t>t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ciljnim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15F4C" w:rsidRPr="00196CDC">
        <w:rPr>
          <w:rFonts w:ascii="Arial" w:eastAsia="Times New Roman" w:hAnsi="Arial" w:cs="Arial"/>
          <w:b/>
          <w:bCs/>
          <w:sz w:val="24"/>
          <w:szCs w:val="24"/>
        </w:rPr>
        <w:t>grupama</w:t>
      </w:r>
      <w:proofErr w:type="spellEnd"/>
      <w:r w:rsidRPr="00196CDC">
        <w:rPr>
          <w:rFonts w:ascii="Arial" w:eastAsia="Times New Roman" w:hAnsi="Arial" w:cs="Arial"/>
          <w:bCs/>
          <w:sz w:val="24"/>
          <w:szCs w:val="24"/>
        </w:rPr>
        <w:t>:</w:t>
      </w:r>
      <w:r>
        <w:t xml:space="preserve"> </w:t>
      </w:r>
    </w:p>
    <w:p w14:paraId="023B9242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4266A2F3" w14:textId="77777777" w:rsidR="008B18FD" w:rsidRPr="00196CDC" w:rsidRDefault="00BD2CED" w:rsidP="00196CDC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koji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povezuje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cjelinu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96CDC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196CDC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76862E3A" w14:textId="77777777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4A851C5" w14:textId="77777777" w:rsidR="007E0662" w:rsidRDefault="007E0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855BF39" w14:textId="77777777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C959A37" w14:textId="4083CFA8"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24A05C7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6. DOKUMENTACIJA KOJA SE PRILAŽE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14:paraId="6CCC55F1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14:paraId="7609F6A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 Prijavni obrazac, elektronski popunjen, potpisan i ovjeren pečatom pravne osobe, dostupan na web stranici Ministarstva (original);</w:t>
      </w:r>
    </w:p>
    <w:p w14:paraId="7748A8C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 Uvjerenje o poreznoj registraciji - identifikacijski broj (original ili ovjerena kopija);</w:t>
      </w:r>
    </w:p>
    <w:p w14:paraId="397EDB97" w14:textId="5E0D686E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kopija</w:t>
      </w:r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52BB03D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ovjerena kopija);</w:t>
      </w:r>
    </w:p>
    <w:p w14:paraId="6B8F8D6C" w14:textId="7D33E4EA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 Aktuelni izvod iz registra, ne stariji od šest mjeseci do dana objave javnog poziva (original ili 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kopija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ovjerena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op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št</w:t>
      </w:r>
      <w:r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ili u notarskom uredu); </w:t>
      </w:r>
    </w:p>
    <w:p w14:paraId="7D315028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ovjerena kopija), u kojoj je navedeno:</w:t>
      </w:r>
    </w:p>
    <w:p w14:paraId="67DD0C55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a) da račun nije blokiran,</w:t>
      </w:r>
    </w:p>
    <w:p w14:paraId="262F182F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računa, </w:t>
      </w:r>
    </w:p>
    <w:p w14:paraId="77BF8DD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c)  ID broj korisnika; </w:t>
      </w:r>
    </w:p>
    <w:p w14:paraId="0AB1C8AE" w14:textId="561D860F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Za budžetske korisnike koji koriste depozitne račune potrebno je dostaviti potvrdu od nadležnog ministarstva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</w:rPr>
        <w:t>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ili pravne osobe na čije je ime otvoren depozitni račun, s brojem depozitnog računa i instrukcijom za plaćanje (original ili ovjerena kopija);</w:t>
      </w:r>
    </w:p>
    <w:p w14:paraId="616C5EA6" w14:textId="5899EE48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2025. godinu, s vidljivim pečatom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Finansijsko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-informatičke agencije (FIA). Subjekti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registr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ovani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2026. godini nisu obavezni dostavljati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ovjerena kopija);</w:t>
      </w:r>
    </w:p>
    <w:p w14:paraId="1578034A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3822E076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14:paraId="2D09D9A6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DEF736B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8.Izjava/obrazloženje nosioca projekta o usklađenosti s važećim strategijama u Federaciji BiH i BiH (npr. Strategija razvoja kulture, nauke) ovjerena i potpisana od strane nosioca projekta,</w:t>
      </w:r>
    </w:p>
    <w:p w14:paraId="162BBFF7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9.Dokaz o prethodnim sličnim uspješnim aktivnostima,</w:t>
      </w:r>
    </w:p>
    <w:p w14:paraId="27703662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10.Organogram ustanove, CV ključnog osoblja, reference i stručni životopisi,</w:t>
      </w:r>
    </w:p>
    <w:p w14:paraId="16E3044D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11.Plan za nastavak aktivnosti nakon završetka projekta,</w:t>
      </w:r>
    </w:p>
    <w:p w14:paraId="1E28C86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12.Dokazi o partnerstvima s drugim institucijama iz BiH i inostranstva (pisma namjere, memorandumi o saradnji, pozivi),</w:t>
      </w:r>
    </w:p>
    <w:p w14:paraId="1D9BF2E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>13.Dokazi o učešća ranjivih ili marginaliziranih skupina (npr. programi, izjave, partnerstva).</w:t>
      </w:r>
    </w:p>
    <w:p w14:paraId="02C159B7" w14:textId="24573472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E9B68E4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B13E180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4BEC0D9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4F8F40A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DB6E7BD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CE54222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226F196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B0EDC3D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423D459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56C3EB4F" w14:textId="77777777" w:rsidR="00196CDC" w:rsidRDefault="00196CD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6D0EFB4" w14:textId="77777777" w:rsidR="00196CDC" w:rsidRDefault="00196CD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107F59D" w14:textId="35271156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7. PLAN PRIHODA I RASHODA</w:t>
      </w:r>
    </w:p>
    <w:p w14:paraId="296628A2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4F3199D9" w14:textId="220F1A24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8B18FD" w14:paraId="22DDD5CB" w14:textId="77777777">
        <w:tc>
          <w:tcPr>
            <w:tcW w:w="823" w:type="dxa"/>
            <w:shd w:val="clear" w:color="auto" w:fill="FFFF00"/>
            <w:vAlign w:val="center"/>
          </w:tcPr>
          <w:p w14:paraId="3CE8001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2B5799C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AB3BFC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CD06C7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8B18FD" w14:paraId="21E6899A" w14:textId="77777777">
        <w:tc>
          <w:tcPr>
            <w:tcW w:w="823" w:type="dxa"/>
            <w:shd w:val="clear" w:color="auto" w:fill="FFFF00"/>
            <w:vAlign w:val="center"/>
          </w:tcPr>
          <w:p w14:paraId="335F87F1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2EEEF0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355E95D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18FD" w14:paraId="7A25DC28" w14:textId="77777777">
        <w:tc>
          <w:tcPr>
            <w:tcW w:w="823" w:type="dxa"/>
          </w:tcPr>
          <w:p w14:paraId="2439933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4FD2712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BiH (navesti od koga su osigurana sredstva)</w:t>
            </w:r>
          </w:p>
        </w:tc>
        <w:tc>
          <w:tcPr>
            <w:tcW w:w="1560" w:type="dxa"/>
          </w:tcPr>
          <w:p w14:paraId="574B2DB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21D520D" w14:textId="77777777">
        <w:tc>
          <w:tcPr>
            <w:tcW w:w="823" w:type="dxa"/>
          </w:tcPr>
          <w:p w14:paraId="197BF57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3840DA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C0B8C97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C758B25" w14:textId="77777777">
        <w:tc>
          <w:tcPr>
            <w:tcW w:w="823" w:type="dxa"/>
          </w:tcPr>
          <w:p w14:paraId="59E1845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3B9F6369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 Federacije BiH (navesti od koga su osigurana sredstva)</w:t>
            </w:r>
          </w:p>
        </w:tc>
        <w:tc>
          <w:tcPr>
            <w:tcW w:w="1560" w:type="dxa"/>
          </w:tcPr>
          <w:p w14:paraId="6CB5908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7253231B" w14:textId="77777777">
        <w:tc>
          <w:tcPr>
            <w:tcW w:w="823" w:type="dxa"/>
          </w:tcPr>
          <w:p w14:paraId="1467BBA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9775E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sporta</w:t>
            </w:r>
          </w:p>
        </w:tc>
        <w:tc>
          <w:tcPr>
            <w:tcW w:w="1560" w:type="dxa"/>
          </w:tcPr>
          <w:p w14:paraId="4F93C0A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5014CC0" w14:textId="77777777">
        <w:tc>
          <w:tcPr>
            <w:tcW w:w="823" w:type="dxa"/>
          </w:tcPr>
          <w:p w14:paraId="7A76AB7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59D847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6EEDF8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A9D02DC" w14:textId="77777777">
        <w:tc>
          <w:tcPr>
            <w:tcW w:w="823" w:type="dxa"/>
          </w:tcPr>
          <w:p w14:paraId="5DEA496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00DC9B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C00ED5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1C8FF88D" w14:textId="77777777">
        <w:tc>
          <w:tcPr>
            <w:tcW w:w="823" w:type="dxa"/>
          </w:tcPr>
          <w:p w14:paraId="34838F8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625430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E89EE8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66B9790" w14:textId="77777777">
        <w:tc>
          <w:tcPr>
            <w:tcW w:w="823" w:type="dxa"/>
          </w:tcPr>
          <w:p w14:paraId="5A3EEE58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3B4A9DDB" w14:textId="6B0EA8BD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F15F4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kantona</w:t>
            </w: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3896A60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3FDB166" w14:textId="77777777">
        <w:tc>
          <w:tcPr>
            <w:tcW w:w="823" w:type="dxa"/>
          </w:tcPr>
          <w:p w14:paraId="68A213F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E44AA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D11192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8D99F34" w14:textId="77777777">
        <w:tc>
          <w:tcPr>
            <w:tcW w:w="823" w:type="dxa"/>
          </w:tcPr>
          <w:p w14:paraId="568B688D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3D36C28A" w14:textId="71919142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Budžeta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op</w:t>
            </w:r>
            <w:r w:rsidR="00F15F4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štine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78D1EF6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65007421" w14:textId="77777777">
        <w:tc>
          <w:tcPr>
            <w:tcW w:w="823" w:type="dxa"/>
          </w:tcPr>
          <w:p w14:paraId="3FBD59A5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E24DAE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6EF4A4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8796734" w14:textId="77777777">
        <w:tc>
          <w:tcPr>
            <w:tcW w:w="823" w:type="dxa"/>
          </w:tcPr>
          <w:p w14:paraId="5D7411F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48E32EB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4E83FC7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5D614ABB" w14:textId="77777777">
        <w:tc>
          <w:tcPr>
            <w:tcW w:w="823" w:type="dxa"/>
          </w:tcPr>
          <w:p w14:paraId="2479070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20FD99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51BFA6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1249169" w14:textId="77777777">
        <w:tc>
          <w:tcPr>
            <w:tcW w:w="823" w:type="dxa"/>
          </w:tcPr>
          <w:p w14:paraId="787CCC8F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66C087F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032D6FBF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546A3703" w14:textId="77777777">
        <w:tc>
          <w:tcPr>
            <w:tcW w:w="823" w:type="dxa"/>
          </w:tcPr>
          <w:p w14:paraId="72EB244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DB1B3D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DB0D864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34D77C9" w14:textId="77777777">
        <w:tc>
          <w:tcPr>
            <w:tcW w:w="823" w:type="dxa"/>
          </w:tcPr>
          <w:p w14:paraId="09CD614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718DB6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FA68BC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7447658" w14:textId="77777777">
        <w:tc>
          <w:tcPr>
            <w:tcW w:w="823" w:type="dxa"/>
          </w:tcPr>
          <w:p w14:paraId="3DF924E0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A086A76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4FE8F67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C61B9D7" w14:textId="77777777">
        <w:tc>
          <w:tcPr>
            <w:tcW w:w="9327" w:type="dxa"/>
            <w:gridSpan w:val="2"/>
          </w:tcPr>
          <w:p w14:paraId="587CE78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4ACA426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5C2339D5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E6E7A38" w14:textId="77777777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8B18FD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projekta, a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je dužan pravdati navedena sredstva</w:t>
      </w:r>
    </w:p>
    <w:p w14:paraId="7F538803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Planirani rashodi</w:t>
      </w:r>
    </w:p>
    <w:p w14:paraId="4295DAD8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09F95EC6" w14:textId="77777777" w:rsidR="008B18FD" w:rsidRDefault="00BD2C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>U tabelu vrste rashoda navesti rashode prema vrstama. Svaku vrstu rashoda planirati u zaseban red. U koloni 4 navesti iznos rashoda koji planirate pokriti iz sredstava Federalnog ministarstva kulture i sporta, a u koloni 5 navesti iznos rashoda koji planirate pokriti iz ostalih izvora sredstava. U koloni 6 navedite o kojem izvoru je riječ (koristite samo izvore navedene u tabeli planirani/očekivani prihod).</w:t>
      </w:r>
    </w:p>
    <w:p w14:paraId="3EB57E4A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53BAA4BD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* Nije dozvoljeno unositi nove vrste rashoda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boldirati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1,2,3,4,5,6)</w:t>
      </w:r>
    </w:p>
    <w:p w14:paraId="3A4EC7EB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67"/>
        <w:gridCol w:w="1694"/>
        <w:gridCol w:w="2115"/>
        <w:gridCol w:w="1405"/>
        <w:gridCol w:w="1685"/>
      </w:tblGrid>
      <w:tr w:rsidR="008B18FD" w14:paraId="7B981AA5" w14:textId="77777777" w:rsidTr="00196C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B58535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0683248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01E022C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A4640BA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42E0B65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577E3C6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A2B14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B035363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9A2F4D9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B18FD" w14:paraId="5F4EA40B" w14:textId="77777777" w:rsidTr="00196CDC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4328DA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82DEE1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AD339B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A1A14B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B587D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2A56B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B18FD" w14:paraId="4D48EE97" w14:textId="77777777" w:rsidTr="00196CDC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6F81ED9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7C45767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259EBD4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6EB8DC9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44F345A7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3C3E58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18FD" w14:paraId="4EB1E5C7" w14:textId="77777777" w:rsidTr="00196CDC">
        <w:tc>
          <w:tcPr>
            <w:tcW w:w="817" w:type="dxa"/>
          </w:tcPr>
          <w:p w14:paraId="01F5F77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542262B2" w14:textId="770AC3F4" w:rsidR="008B18FD" w:rsidRDefault="00196CD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196CDC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sudionika u projektu/programu (za točke 1.1. i 1.2  ne veći od 20% od ukupnog iznosa projekta/programa)</w:t>
            </w:r>
          </w:p>
        </w:tc>
        <w:tc>
          <w:tcPr>
            <w:tcW w:w="1694" w:type="dxa"/>
          </w:tcPr>
          <w:p w14:paraId="46312C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790485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5339D8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82F03C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82CDDEA" w14:textId="77777777" w:rsidTr="00196CDC">
        <w:tc>
          <w:tcPr>
            <w:tcW w:w="817" w:type="dxa"/>
          </w:tcPr>
          <w:p w14:paraId="19C8EB5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4BFA5A7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 pripadajućim porezima</w:t>
            </w:r>
          </w:p>
        </w:tc>
        <w:tc>
          <w:tcPr>
            <w:tcW w:w="1694" w:type="dxa"/>
          </w:tcPr>
          <w:p w14:paraId="5E6CDD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185A3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EE95D9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9B74DB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B968D1A" w14:textId="77777777" w:rsidTr="00196CDC">
        <w:tc>
          <w:tcPr>
            <w:tcW w:w="817" w:type="dxa"/>
          </w:tcPr>
          <w:p w14:paraId="2C4A269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1.1.1.</w:t>
            </w:r>
          </w:p>
        </w:tc>
        <w:tc>
          <w:tcPr>
            <w:tcW w:w="6567" w:type="dxa"/>
          </w:tcPr>
          <w:p w14:paraId="33B7146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1196409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C3952F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E30098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EB0E7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A89377F" w14:textId="77777777" w:rsidTr="00196CDC">
        <w:tc>
          <w:tcPr>
            <w:tcW w:w="817" w:type="dxa"/>
          </w:tcPr>
          <w:p w14:paraId="29AFD5D2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1.1.2.</w:t>
            </w:r>
          </w:p>
        </w:tc>
        <w:tc>
          <w:tcPr>
            <w:tcW w:w="6567" w:type="dxa"/>
          </w:tcPr>
          <w:p w14:paraId="59AA95A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03D1D7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3A0FFC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280639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278420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917AAEB" w14:textId="77777777" w:rsidTr="00196CDC">
        <w:tc>
          <w:tcPr>
            <w:tcW w:w="817" w:type="dxa"/>
          </w:tcPr>
          <w:p w14:paraId="3D22C4C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79E3BE4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 pripadajućim porezima</w:t>
            </w:r>
          </w:p>
        </w:tc>
        <w:tc>
          <w:tcPr>
            <w:tcW w:w="1694" w:type="dxa"/>
          </w:tcPr>
          <w:p w14:paraId="3107047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543AB2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009505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5C899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51FF1F8" w14:textId="77777777" w:rsidTr="00196CDC">
        <w:tc>
          <w:tcPr>
            <w:tcW w:w="817" w:type="dxa"/>
          </w:tcPr>
          <w:p w14:paraId="5C04C84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1.2.1.</w:t>
            </w:r>
          </w:p>
        </w:tc>
        <w:tc>
          <w:tcPr>
            <w:tcW w:w="6567" w:type="dxa"/>
          </w:tcPr>
          <w:p w14:paraId="3E83E3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64AEDC3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343CE0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B44A3E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350FDA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CCB958C" w14:textId="77777777" w:rsidTr="00196CDC">
        <w:tc>
          <w:tcPr>
            <w:tcW w:w="817" w:type="dxa"/>
          </w:tcPr>
          <w:p w14:paraId="55928C1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1.2.2.</w:t>
            </w:r>
          </w:p>
        </w:tc>
        <w:tc>
          <w:tcPr>
            <w:tcW w:w="6567" w:type="dxa"/>
          </w:tcPr>
          <w:p w14:paraId="72141AE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858E8A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5E16B1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3D61BD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7F6A95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EB3234C" w14:textId="77777777" w:rsidTr="00196CDC">
        <w:tc>
          <w:tcPr>
            <w:tcW w:w="817" w:type="dxa"/>
          </w:tcPr>
          <w:p w14:paraId="140930A8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3F9C512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6AE33BB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7775F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3F5301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43A8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2CD651A" w14:textId="77777777" w:rsidTr="00196CDC">
        <w:tc>
          <w:tcPr>
            <w:tcW w:w="817" w:type="dxa"/>
          </w:tcPr>
          <w:p w14:paraId="295DE6B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567" w:type="dxa"/>
          </w:tcPr>
          <w:p w14:paraId="1269A91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Troškovi smještaja, noćenja </w:t>
            </w:r>
          </w:p>
        </w:tc>
        <w:tc>
          <w:tcPr>
            <w:tcW w:w="1694" w:type="dxa"/>
          </w:tcPr>
          <w:p w14:paraId="7A89B0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F3884B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649312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EEC37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93A84B8" w14:textId="77777777" w:rsidTr="00196CDC">
        <w:tc>
          <w:tcPr>
            <w:tcW w:w="817" w:type="dxa"/>
          </w:tcPr>
          <w:p w14:paraId="3CAC6B1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567" w:type="dxa"/>
          </w:tcPr>
          <w:p w14:paraId="3D961B1E" w14:textId="2B075E49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</w:t>
            </w:r>
            <w:r w:rsidR="00F15F4C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ij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evoza</w:t>
            </w:r>
          </w:p>
        </w:tc>
        <w:tc>
          <w:tcPr>
            <w:tcW w:w="1694" w:type="dxa"/>
          </w:tcPr>
          <w:p w14:paraId="429B10B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1DDD70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68F4CD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2837C0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41AF45F" w14:textId="77777777" w:rsidTr="00196CDC">
        <w:tc>
          <w:tcPr>
            <w:tcW w:w="817" w:type="dxa"/>
          </w:tcPr>
          <w:p w14:paraId="4CCB154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25FB2ED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30419C5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01891F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9A3DBE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E3862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723D5C9" w14:textId="77777777" w:rsidTr="00196CDC">
        <w:tc>
          <w:tcPr>
            <w:tcW w:w="817" w:type="dxa"/>
          </w:tcPr>
          <w:p w14:paraId="391DB7C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7" w:type="dxa"/>
          </w:tcPr>
          <w:p w14:paraId="442124C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Uredski materijal</w:t>
            </w:r>
          </w:p>
        </w:tc>
        <w:tc>
          <w:tcPr>
            <w:tcW w:w="1694" w:type="dxa"/>
          </w:tcPr>
          <w:p w14:paraId="468C3F4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63887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E770DA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852AF8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62364B9" w14:textId="77777777" w:rsidTr="00196CDC">
        <w:tc>
          <w:tcPr>
            <w:tcW w:w="817" w:type="dxa"/>
          </w:tcPr>
          <w:p w14:paraId="54CD457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3.2.</w:t>
            </w:r>
          </w:p>
        </w:tc>
        <w:tc>
          <w:tcPr>
            <w:tcW w:w="6567" w:type="dxa"/>
          </w:tcPr>
          <w:p w14:paraId="61EF41C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Štampani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materijal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dekorativni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materijal</w:t>
            </w:r>
            <w:proofErr w:type="spellEnd"/>
          </w:p>
        </w:tc>
        <w:tc>
          <w:tcPr>
            <w:tcW w:w="1694" w:type="dxa"/>
          </w:tcPr>
          <w:p w14:paraId="32BB045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BA2A5B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9BD5AF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569F2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984B203" w14:textId="77777777" w:rsidTr="00196CDC">
        <w:tc>
          <w:tcPr>
            <w:tcW w:w="817" w:type="dxa"/>
          </w:tcPr>
          <w:p w14:paraId="16DBB55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3.3</w:t>
            </w:r>
          </w:p>
        </w:tc>
        <w:tc>
          <w:tcPr>
            <w:tcW w:w="6567" w:type="dxa"/>
          </w:tcPr>
          <w:p w14:paraId="05C9BEC7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27A893C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93A68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0C3FDD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9EE642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6DFF2EF" w14:textId="77777777" w:rsidTr="00196CDC">
        <w:tc>
          <w:tcPr>
            <w:tcW w:w="817" w:type="dxa"/>
          </w:tcPr>
          <w:p w14:paraId="05FE376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7" w:type="dxa"/>
          </w:tcPr>
          <w:p w14:paraId="049FB00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7D31A97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53EB2F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1646F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52566A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4D6266D" w14:textId="77777777" w:rsidTr="00196CDC">
        <w:tc>
          <w:tcPr>
            <w:tcW w:w="817" w:type="dxa"/>
          </w:tcPr>
          <w:p w14:paraId="587766C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77AE40A7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72F335B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760687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893DBD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B64CB3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5419BD7" w14:textId="77777777" w:rsidTr="00196CDC">
        <w:tc>
          <w:tcPr>
            <w:tcW w:w="817" w:type="dxa"/>
          </w:tcPr>
          <w:p w14:paraId="44AEF3AA" w14:textId="588EB80D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196CDC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06C6A74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0E0B7B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989CB8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651BAD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87A41F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4752333D" w14:textId="77777777" w:rsidTr="00196CDC">
        <w:tc>
          <w:tcPr>
            <w:tcW w:w="817" w:type="dxa"/>
          </w:tcPr>
          <w:p w14:paraId="31044B4B" w14:textId="65C7F47A" w:rsidR="008B18FD" w:rsidRPr="00196CDC" w:rsidRDefault="00196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7" w:type="dxa"/>
          </w:tcPr>
          <w:p w14:paraId="0CC93AF7" w14:textId="3E4A54F6" w:rsidR="008B18FD" w:rsidRDefault="00196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196CDC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Usluge digitalizacije</w:t>
            </w:r>
          </w:p>
        </w:tc>
        <w:tc>
          <w:tcPr>
            <w:tcW w:w="1694" w:type="dxa"/>
          </w:tcPr>
          <w:p w14:paraId="1EE7CA7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D4FA5B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395B0A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0A5E51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4F7CC75E" w14:textId="77777777" w:rsidTr="00196CDC">
        <w:tc>
          <w:tcPr>
            <w:tcW w:w="817" w:type="dxa"/>
          </w:tcPr>
          <w:p w14:paraId="3784987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74DA810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7D95857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6C2D496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0657F9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0DC538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6AE04F3" w14:textId="77777777" w:rsidTr="00196CDC">
        <w:tc>
          <w:tcPr>
            <w:tcW w:w="817" w:type="dxa"/>
          </w:tcPr>
          <w:p w14:paraId="00F947E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7647375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2522CBB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2EDF90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E7781A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9B66E3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91B581E" w14:textId="77777777" w:rsidTr="00196CDC">
        <w:tc>
          <w:tcPr>
            <w:tcW w:w="817" w:type="dxa"/>
          </w:tcPr>
          <w:p w14:paraId="4D00AC2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2DD83D4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5BB313E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01023B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638162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B69FC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E8806C0" w14:textId="77777777" w:rsidTr="00196CDC">
        <w:tc>
          <w:tcPr>
            <w:tcW w:w="817" w:type="dxa"/>
          </w:tcPr>
          <w:p w14:paraId="5910569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62D66A3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ekrana - veliki i sl.</w:t>
            </w:r>
          </w:p>
        </w:tc>
        <w:tc>
          <w:tcPr>
            <w:tcW w:w="1694" w:type="dxa"/>
          </w:tcPr>
          <w:p w14:paraId="56B6BDB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B99E71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A43E2C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95FE2A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48710C8" w14:textId="77777777" w:rsidTr="00196CDC">
        <w:tc>
          <w:tcPr>
            <w:tcW w:w="817" w:type="dxa"/>
          </w:tcPr>
          <w:p w14:paraId="3377CFE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1670078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62DD460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DD4EDD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CB4FC6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64447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7CDD97C" w14:textId="77777777" w:rsidTr="00196CDC">
        <w:tc>
          <w:tcPr>
            <w:tcW w:w="817" w:type="dxa"/>
          </w:tcPr>
          <w:p w14:paraId="1C9B9469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17994C2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6F0A222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2CCB9F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306E80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AFF863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772A7C97" w14:textId="77777777" w:rsidTr="00196CDC">
        <w:tc>
          <w:tcPr>
            <w:tcW w:w="817" w:type="dxa"/>
          </w:tcPr>
          <w:p w14:paraId="129114E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62DAE14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0200CC4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73A9090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36CBE720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76E8D2B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33FAA21F" w14:textId="77777777" w:rsidR="008B18FD" w:rsidRDefault="00BD2CED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312A3D14" w14:textId="77777777" w:rsidR="008B18FD" w:rsidRDefault="00BD2C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Pečat organizacije</w:t>
      </w:r>
      <w:r w:rsidR="007E0662">
        <w:rPr>
          <w:rFonts w:ascii="Arial" w:hAnsi="Arial" w:cs="Arial"/>
          <w:b/>
          <w:sz w:val="24"/>
          <w:szCs w:val="24"/>
        </w:rPr>
        <w:t>:</w:t>
      </w:r>
    </w:p>
    <w:p w14:paraId="3C75FC7C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8. IZJAVA APLIKANTA</w:t>
      </w:r>
    </w:p>
    <w:p w14:paraId="1564012F" w14:textId="77777777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uslove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obavezujem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dostavljanje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Prihvatamo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Komisija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Federalnog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kulture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sporta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88E1D46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6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F05DEEC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8B18F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27759" w14:textId="77777777" w:rsidR="00250185" w:rsidRDefault="00250185">
      <w:pPr>
        <w:spacing w:line="240" w:lineRule="auto"/>
      </w:pPr>
      <w:r>
        <w:separator/>
      </w:r>
    </w:p>
  </w:endnote>
  <w:endnote w:type="continuationSeparator" w:id="0">
    <w:p w14:paraId="53F6BDAE" w14:textId="77777777" w:rsidR="00250185" w:rsidRDefault="002501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AutoText"/>
      </w:docPartObj>
    </w:sdtPr>
    <w:sdtEndPr/>
    <w:sdtContent>
      <w:p w14:paraId="3FD57914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</w:t>
        </w:r>
        <w:r>
          <w:fldChar w:fldCharType="end"/>
        </w:r>
      </w:p>
    </w:sdtContent>
  </w:sdt>
  <w:p w14:paraId="7B92B945" w14:textId="77777777" w:rsidR="008B18FD" w:rsidRDefault="008B18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AutoText"/>
      </w:docPartObj>
    </w:sdtPr>
    <w:sdtEndPr/>
    <w:sdtContent>
      <w:p w14:paraId="3A518F29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10</w:t>
        </w:r>
        <w:r>
          <w:fldChar w:fldCharType="end"/>
        </w:r>
      </w:p>
    </w:sdtContent>
  </w:sdt>
  <w:p w14:paraId="65EDF002" w14:textId="77777777" w:rsidR="008B18FD" w:rsidRDefault="008B18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71BF" w14:textId="77777777" w:rsidR="00250185" w:rsidRDefault="00250185">
      <w:pPr>
        <w:spacing w:after="0"/>
      </w:pPr>
      <w:r>
        <w:separator/>
      </w:r>
    </w:p>
  </w:footnote>
  <w:footnote w:type="continuationSeparator" w:id="0">
    <w:p w14:paraId="51A06EE2" w14:textId="77777777" w:rsidR="00250185" w:rsidRDefault="002501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9CC5" w14:textId="77777777" w:rsidR="00C56CBE" w:rsidRDefault="00C56C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5178" w14:textId="77777777" w:rsidR="008B18FD" w:rsidRDefault="008B18FD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5BDF"/>
    <w:multiLevelType w:val="multilevel"/>
    <w:tmpl w:val="20785B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A163F"/>
    <w:multiLevelType w:val="hybridMultilevel"/>
    <w:tmpl w:val="69426046"/>
    <w:lvl w:ilvl="0" w:tplc="10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B076279"/>
    <w:multiLevelType w:val="hybridMultilevel"/>
    <w:tmpl w:val="FE78FE04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3683"/>
    <w:multiLevelType w:val="multilevel"/>
    <w:tmpl w:val="3F9D36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5176E"/>
    <w:multiLevelType w:val="multilevel"/>
    <w:tmpl w:val="48A517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70893"/>
    <w:multiLevelType w:val="hybridMultilevel"/>
    <w:tmpl w:val="AE5A686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36A71"/>
    <w:multiLevelType w:val="multilevel"/>
    <w:tmpl w:val="5C236A7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855AE2"/>
    <w:multiLevelType w:val="multilevel"/>
    <w:tmpl w:val="5E855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C6076"/>
    <w:multiLevelType w:val="multilevel"/>
    <w:tmpl w:val="685C60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67C5D"/>
    <w:multiLevelType w:val="hybridMultilevel"/>
    <w:tmpl w:val="C3E83BEA"/>
    <w:lvl w:ilvl="0" w:tplc="101A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0" w15:restartNumberingAfterBreak="0">
    <w:nsid w:val="758122DF"/>
    <w:multiLevelType w:val="multilevel"/>
    <w:tmpl w:val="758122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7011"/>
    <w:rsid w:val="000C45C1"/>
    <w:rsid w:val="00196CDC"/>
    <w:rsid w:val="00197424"/>
    <w:rsid w:val="001A63B3"/>
    <w:rsid w:val="001B087F"/>
    <w:rsid w:val="001D5CDE"/>
    <w:rsid w:val="00213508"/>
    <w:rsid w:val="00250185"/>
    <w:rsid w:val="0025250C"/>
    <w:rsid w:val="00261867"/>
    <w:rsid w:val="002709F1"/>
    <w:rsid w:val="002F5EBD"/>
    <w:rsid w:val="00334003"/>
    <w:rsid w:val="00340670"/>
    <w:rsid w:val="003851F4"/>
    <w:rsid w:val="003D76C5"/>
    <w:rsid w:val="003F6409"/>
    <w:rsid w:val="004147FB"/>
    <w:rsid w:val="004A46EF"/>
    <w:rsid w:val="004B29B8"/>
    <w:rsid w:val="004D0B3A"/>
    <w:rsid w:val="004E3E0C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B0303"/>
    <w:rsid w:val="007C1A70"/>
    <w:rsid w:val="007E0662"/>
    <w:rsid w:val="007F1A09"/>
    <w:rsid w:val="007F1B66"/>
    <w:rsid w:val="008042F8"/>
    <w:rsid w:val="008071E8"/>
    <w:rsid w:val="00861D2B"/>
    <w:rsid w:val="0088471D"/>
    <w:rsid w:val="008A276D"/>
    <w:rsid w:val="008A7342"/>
    <w:rsid w:val="008B18FD"/>
    <w:rsid w:val="008B5694"/>
    <w:rsid w:val="008F4E80"/>
    <w:rsid w:val="008F6B76"/>
    <w:rsid w:val="0098554A"/>
    <w:rsid w:val="009A2608"/>
    <w:rsid w:val="009C40EC"/>
    <w:rsid w:val="009D182F"/>
    <w:rsid w:val="009D577B"/>
    <w:rsid w:val="00A639CE"/>
    <w:rsid w:val="00A838D4"/>
    <w:rsid w:val="00AE3175"/>
    <w:rsid w:val="00B02F6C"/>
    <w:rsid w:val="00B25E29"/>
    <w:rsid w:val="00B43ABD"/>
    <w:rsid w:val="00B43BDA"/>
    <w:rsid w:val="00B52A25"/>
    <w:rsid w:val="00B7199E"/>
    <w:rsid w:val="00B949F0"/>
    <w:rsid w:val="00BA26A8"/>
    <w:rsid w:val="00BA32C7"/>
    <w:rsid w:val="00BA413C"/>
    <w:rsid w:val="00BB74F1"/>
    <w:rsid w:val="00BC033C"/>
    <w:rsid w:val="00BD2CED"/>
    <w:rsid w:val="00C25813"/>
    <w:rsid w:val="00C26EA1"/>
    <w:rsid w:val="00C56CBE"/>
    <w:rsid w:val="00C67DFF"/>
    <w:rsid w:val="00C976BE"/>
    <w:rsid w:val="00CF46E1"/>
    <w:rsid w:val="00D139D4"/>
    <w:rsid w:val="00D8743D"/>
    <w:rsid w:val="00D92A02"/>
    <w:rsid w:val="00DB0E19"/>
    <w:rsid w:val="00DB2D4A"/>
    <w:rsid w:val="00E526B7"/>
    <w:rsid w:val="00EB036A"/>
    <w:rsid w:val="00EF18B0"/>
    <w:rsid w:val="00F15F4C"/>
    <w:rsid w:val="00F278AC"/>
    <w:rsid w:val="00F6051D"/>
    <w:rsid w:val="00F744AF"/>
    <w:rsid w:val="00FC0DDD"/>
    <w:rsid w:val="00FC37D6"/>
    <w:rsid w:val="00FC7272"/>
    <w:rsid w:val="562B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4C297"/>
  <w15:docId w15:val="{AB776DEB-3F93-4FD6-8261-855D254F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1625</Words>
  <Characters>9265</Characters>
  <Application>Microsoft Office Word</Application>
  <DocSecurity>0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Federalno Ministarstvo Sport i Kulturu</cp:lastModifiedBy>
  <cp:revision>10</cp:revision>
  <cp:lastPrinted>2026-04-17T09:22:00Z</cp:lastPrinted>
  <dcterms:created xsi:type="dcterms:W3CDTF">2026-03-30T14:05:00Z</dcterms:created>
  <dcterms:modified xsi:type="dcterms:W3CDTF">2026-04-17T09:27:00Z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A14055F0D7CA49418D7B4336CEFE3718_13</vt:lpwstr>
  </property>
</Properties>
</file>